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9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442983" cy="62979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983" cy="62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Heading1"/>
        <w:spacing w:line="297" w:lineRule="auto" w:before="59"/>
        <w:ind w:left="3193" w:right="2848" w:firstLine="5"/>
        <w:jc w:val="center"/>
      </w:pPr>
      <w:r>
        <w:rPr/>
        <w:t>DANA DALAMAN NEGERI GUIDELINE</w:t>
      </w:r>
      <w:r>
        <w:rPr>
          <w:spacing w:val="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UNIT</w:t>
      </w:r>
      <w:r>
        <w:rPr>
          <w:spacing w:val="-5"/>
        </w:rPr>
        <w:t> </w:t>
      </w:r>
      <w:r>
        <w:rPr/>
        <w:t>(RMU)</w:t>
      </w:r>
      <w:r>
        <w:rPr>
          <w:spacing w:val="-42"/>
        </w:rPr>
        <w:t> </w:t>
      </w:r>
      <w:r>
        <w:rPr/>
        <w:t>UiTM</w:t>
      </w:r>
      <w:r>
        <w:rPr>
          <w:spacing w:val="-1"/>
        </w:rPr>
        <w:t> </w:t>
      </w:r>
      <w:r>
        <w:rPr/>
        <w:t>CAWANGAN</w:t>
      </w:r>
      <w:r>
        <w:rPr>
          <w:spacing w:val="-1"/>
        </w:rPr>
        <w:t> </w:t>
      </w:r>
      <w:r>
        <w:rPr/>
        <w:t>KEDAH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tabs>
          <w:tab w:pos="1004" w:val="left" w:leader="none"/>
        </w:tabs>
        <w:spacing w:before="171"/>
        <w:ind w:left="442" w:right="0" w:firstLine="0"/>
        <w:jc w:val="left"/>
        <w:rPr>
          <w:b/>
          <w:sz w:val="20"/>
        </w:rPr>
      </w:pPr>
      <w:r>
        <w:rPr>
          <w:b/>
          <w:sz w:val="20"/>
        </w:rPr>
        <w:t>1.0</w:t>
        <w:tab/>
        <w:t>AIM</w:t>
      </w:r>
    </w:p>
    <w:p>
      <w:pPr>
        <w:pStyle w:val="BodyText"/>
        <w:spacing w:line="249" w:lineRule="auto" w:before="82"/>
        <w:ind w:left="452" w:right="105" w:hanging="10"/>
        <w:jc w:val="both"/>
      </w:pPr>
      <w:r>
        <w:rPr/>
        <w:t>The UiTM Research Excellence Fund scheme is established as one of the university’s various aids for</w:t>
      </w:r>
      <w:r>
        <w:rPr>
          <w:spacing w:val="1"/>
        </w:rPr>
        <w:t> </w:t>
      </w:r>
      <w:r>
        <w:rPr/>
        <w:t>academics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various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Faculties</w:t>
      </w:r>
      <w:r>
        <w:rPr>
          <w:spacing w:val="-5"/>
        </w:rPr>
        <w:t> </w:t>
      </w:r>
      <w:r>
        <w:rPr/>
        <w:t>of UiTM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pursue</w:t>
      </w:r>
      <w:r>
        <w:rPr>
          <w:spacing w:val="-5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excellence.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funding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line</w:t>
      </w:r>
      <w:r>
        <w:rPr>
          <w:spacing w:val="-43"/>
        </w:rPr>
        <w:t> </w:t>
      </w:r>
      <w:r>
        <w:rPr/>
        <w:t>with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“Malaysian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(MyRA)</w:t>
      </w:r>
      <w:r>
        <w:rPr>
          <w:spacing w:val="1"/>
        </w:rPr>
        <w:t> </w:t>
      </w:r>
      <w:r>
        <w:rPr/>
        <w:t>Instrument”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43"/>
        </w:rPr>
        <w:t> </w:t>
      </w:r>
      <w:r>
        <w:rPr/>
        <w:t>Ministry of Higher Education through its National Higher Education Strategic Planning (PSPTN) towards</w:t>
      </w:r>
      <w:r>
        <w:rPr>
          <w:spacing w:val="1"/>
        </w:rPr>
        <w:t> </w:t>
      </w:r>
      <w:r>
        <w:rPr/>
        <w:t>achieving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New</w:t>
      </w:r>
      <w:r>
        <w:rPr>
          <w:spacing w:val="-10"/>
        </w:rPr>
        <w:t> </w:t>
      </w:r>
      <w:r>
        <w:rPr/>
        <w:t>Economic</w:t>
      </w:r>
      <w:r>
        <w:rPr>
          <w:spacing w:val="-7"/>
        </w:rPr>
        <w:t> </w:t>
      </w:r>
      <w:r>
        <w:rPr/>
        <w:t>Model</w:t>
      </w:r>
      <w:r>
        <w:rPr>
          <w:spacing w:val="-9"/>
        </w:rPr>
        <w:t> </w:t>
      </w:r>
      <w:r>
        <w:rPr/>
        <w:t>(NEM)</w:t>
      </w:r>
      <w:r>
        <w:rPr>
          <w:spacing w:val="-10"/>
        </w:rPr>
        <w:t> </w:t>
      </w:r>
      <w:r>
        <w:rPr/>
        <w:t>through</w:t>
      </w:r>
      <w:r>
        <w:rPr>
          <w:spacing w:val="-8"/>
        </w:rPr>
        <w:t> </w:t>
      </w:r>
      <w:r>
        <w:rPr/>
        <w:t>Strategic</w:t>
      </w:r>
      <w:r>
        <w:rPr>
          <w:spacing w:val="-10"/>
        </w:rPr>
        <w:t> </w:t>
      </w:r>
      <w:r>
        <w:rPr/>
        <w:t>Reform</w:t>
      </w:r>
      <w:r>
        <w:rPr>
          <w:spacing w:val="-10"/>
        </w:rPr>
        <w:t> </w:t>
      </w:r>
      <w:r>
        <w:rPr/>
        <w:t>Initiatives</w:t>
      </w:r>
      <w:r>
        <w:rPr>
          <w:spacing w:val="-10"/>
        </w:rPr>
        <w:t> </w:t>
      </w:r>
      <w:r>
        <w:rPr/>
        <w:t>(SRIs)</w:t>
      </w:r>
      <w:r>
        <w:rPr>
          <w:spacing w:val="-10"/>
        </w:rPr>
        <w:t> </w:t>
      </w:r>
      <w:r>
        <w:rPr/>
        <w:t>aligned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National</w:t>
      </w:r>
      <w:r>
        <w:rPr>
          <w:spacing w:val="-43"/>
        </w:rPr>
        <w:t> </w:t>
      </w:r>
      <w:r>
        <w:rPr/>
        <w:t>Key</w:t>
      </w:r>
      <w:r>
        <w:rPr>
          <w:spacing w:val="-1"/>
        </w:rPr>
        <w:t> </w:t>
      </w:r>
      <w:r>
        <w:rPr/>
        <w:t>Economic Areas</w:t>
      </w:r>
      <w:r>
        <w:rPr>
          <w:spacing w:val="-2"/>
        </w:rPr>
        <w:t> </w:t>
      </w:r>
      <w:r>
        <w:rPr/>
        <w:t>(NKEA).</w:t>
      </w:r>
    </w:p>
    <w:p>
      <w:pPr>
        <w:pStyle w:val="BodyText"/>
      </w:pPr>
    </w:p>
    <w:p>
      <w:pPr>
        <w:pStyle w:val="Heading1"/>
        <w:tabs>
          <w:tab w:pos="1006" w:val="left" w:leader="none"/>
        </w:tabs>
        <w:spacing w:before="153"/>
      </w:pPr>
      <w:r>
        <w:rPr/>
        <w:t>2.0</w:t>
        <w:tab/>
        <w:t>OBJECTIVE</w:t>
      </w:r>
    </w:p>
    <w:p>
      <w:pPr>
        <w:pStyle w:val="BodyText"/>
        <w:spacing w:line="249" w:lineRule="auto" w:before="83"/>
        <w:ind w:left="452" w:right="105" w:hanging="10"/>
        <w:jc w:val="both"/>
      </w:pPr>
      <w:r>
        <w:rPr/>
        <w:t>The objective of the Research Excellence Fund (Research Intensive Faculty) scheme is to inculcate research</w:t>
      </w:r>
      <w:r>
        <w:rPr>
          <w:spacing w:val="1"/>
        </w:rPr>
        <w:t> </w:t>
      </w:r>
      <w:r>
        <w:rPr/>
        <w:t>culture amongst academics through increases in the number of principal investigators. The Fund aspires to</w:t>
      </w:r>
      <w:r>
        <w:rPr>
          <w:spacing w:val="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3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society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output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activities.</w:t>
      </w:r>
    </w:p>
    <w:p>
      <w:pPr>
        <w:pStyle w:val="BodyText"/>
      </w:pPr>
    </w:p>
    <w:p>
      <w:pPr>
        <w:pStyle w:val="Heading1"/>
        <w:tabs>
          <w:tab w:pos="1057" w:val="left" w:leader="none"/>
        </w:tabs>
        <w:spacing w:before="156"/>
      </w:pPr>
      <w:r>
        <w:rPr/>
        <w:t>3.0</w:t>
        <w:tab/>
        <w:t>AREA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</w:p>
    <w:p>
      <w:pPr>
        <w:pStyle w:val="BodyText"/>
        <w:spacing w:before="82"/>
        <w:ind w:left="457"/>
        <w:jc w:val="both"/>
      </w:pPr>
      <w:r>
        <w:rPr/>
        <w:t>Areas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Excellence</w:t>
      </w:r>
      <w:r>
        <w:rPr>
          <w:spacing w:val="-3"/>
        </w:rPr>
        <w:t> </w:t>
      </w:r>
      <w:r>
        <w:rPr/>
        <w:t>Fund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Grant</w:t>
      </w:r>
      <w:r>
        <w:rPr>
          <w:spacing w:val="-2"/>
        </w:rPr>
        <w:t> </w:t>
      </w:r>
      <w:r>
        <w:rPr/>
        <w:t>scheme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tabs>
          <w:tab w:pos="1177" w:val="left" w:leader="none"/>
          <w:tab w:pos="4103" w:val="left" w:leader="none"/>
          <w:tab w:pos="4778" w:val="left" w:leader="none"/>
        </w:tabs>
        <w:spacing w:before="114"/>
        <w:ind w:left="457"/>
      </w:pPr>
      <w:r>
        <w:rPr/>
        <w:t>i.</w:t>
        <w:tab/>
        <w:t>Science</w:t>
      </w:r>
      <w:r>
        <w:rPr>
          <w:spacing w:val="-4"/>
        </w:rPr>
        <w:t> </w:t>
      </w:r>
      <w:r>
        <w:rPr/>
        <w:t>&amp;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(ST)</w:t>
        <w:tab/>
        <w:t>ii.</w:t>
        <w:tab/>
        <w:t>Social</w:t>
      </w:r>
      <w:r>
        <w:rPr>
          <w:spacing w:val="-4"/>
        </w:rPr>
        <w:t> </w:t>
      </w:r>
      <w:r>
        <w:rPr/>
        <w:t>Science</w:t>
      </w:r>
      <w:r>
        <w:rPr>
          <w:spacing w:val="-6"/>
        </w:rPr>
        <w:t> </w:t>
      </w:r>
      <w:r>
        <w:rPr/>
        <w:t>&amp;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(SSM)</w:t>
      </w: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tabs>
          <w:tab w:pos="1057" w:val="left" w:leader="none"/>
        </w:tabs>
      </w:pPr>
      <w:r>
        <w:rPr/>
        <w:t>4.0</w:t>
        <w:tab/>
        <w:t>DURATION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PROJECT</w:t>
      </w:r>
    </w:p>
    <w:p>
      <w:pPr>
        <w:pStyle w:val="BodyText"/>
        <w:spacing w:line="249" w:lineRule="auto" w:before="80"/>
        <w:ind w:left="452" w:right="108" w:hanging="10"/>
        <w:jc w:val="both"/>
      </w:pPr>
      <w:r>
        <w:rPr/>
        <w:t>Research projects shall be completed within a period of 24 months from the approval with an extension of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to six (6)</w:t>
      </w:r>
      <w:r>
        <w:rPr>
          <w:spacing w:val="-2"/>
        </w:rPr>
        <w:t> </w:t>
      </w:r>
      <w:r>
        <w:rPr/>
        <w:t>months.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1100" w:val="left" w:leader="none"/>
          <w:tab w:pos="1101" w:val="left" w:leader="none"/>
        </w:tabs>
        <w:spacing w:line="240" w:lineRule="auto" w:before="157" w:after="0"/>
        <w:ind w:left="1100" w:right="0" w:hanging="659"/>
        <w:jc w:val="left"/>
      </w:pPr>
      <w:r>
        <w:rPr/>
        <w:t>ELIGIBILITY</w:t>
      </w:r>
    </w:p>
    <w:p>
      <w:pPr>
        <w:pStyle w:val="ListParagraph"/>
        <w:numPr>
          <w:ilvl w:val="1"/>
          <w:numId w:val="1"/>
        </w:numPr>
        <w:tabs>
          <w:tab w:pos="770" w:val="left" w:leader="none"/>
        </w:tabs>
        <w:spacing w:line="247" w:lineRule="auto" w:before="131" w:after="0"/>
        <w:ind w:left="740" w:right="107" w:hanging="298"/>
        <w:jc w:val="left"/>
        <w:rPr>
          <w:sz w:val="20"/>
        </w:rPr>
      </w:pPr>
      <w:r>
        <w:rPr>
          <w:sz w:val="20"/>
        </w:rPr>
        <w:t>Principal researchers must be an academic</w:t>
      </w:r>
      <w:r>
        <w:rPr>
          <w:spacing w:val="1"/>
          <w:sz w:val="20"/>
        </w:rPr>
        <w:t> </w:t>
      </w:r>
      <w:r>
        <w:rPr>
          <w:sz w:val="20"/>
        </w:rPr>
        <w:t>member of UiTM Kedah with</w:t>
      </w:r>
      <w:r>
        <w:rPr>
          <w:spacing w:val="1"/>
          <w:sz w:val="20"/>
        </w:rPr>
        <w:t> </w:t>
      </w:r>
      <w:r>
        <w:rPr>
          <w:sz w:val="20"/>
        </w:rPr>
        <w:t>minimum</w:t>
      </w:r>
      <w:r>
        <w:rPr>
          <w:spacing w:val="1"/>
          <w:sz w:val="20"/>
        </w:rPr>
        <w:t> </w:t>
      </w:r>
      <w:r>
        <w:rPr>
          <w:sz w:val="20"/>
        </w:rPr>
        <w:t>grade of</w:t>
      </w:r>
      <w:r>
        <w:rPr>
          <w:spacing w:val="1"/>
          <w:sz w:val="20"/>
        </w:rPr>
        <w:t> </w:t>
      </w:r>
      <w:r>
        <w:rPr>
          <w:sz w:val="20"/>
        </w:rPr>
        <w:t>DM45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-43"/>
          <w:sz w:val="20"/>
        </w:rPr>
        <w:t> </w:t>
      </w:r>
      <w:r>
        <w:rPr>
          <w:sz w:val="20"/>
        </w:rPr>
        <w:t>equivalent.</w:t>
      </w:r>
    </w:p>
    <w:p>
      <w:pPr>
        <w:pStyle w:val="ListParagraph"/>
        <w:numPr>
          <w:ilvl w:val="1"/>
          <w:numId w:val="1"/>
        </w:numPr>
        <w:tabs>
          <w:tab w:pos="750" w:val="left" w:leader="none"/>
        </w:tabs>
        <w:spacing w:line="240" w:lineRule="auto" w:before="49" w:after="0"/>
        <w:ind w:left="750" w:right="0" w:hanging="308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maximum</w:t>
      </w:r>
      <w:r>
        <w:rPr>
          <w:spacing w:val="-3"/>
          <w:sz w:val="20"/>
        </w:rPr>
        <w:t> </w:t>
      </w:r>
      <w:r>
        <w:rPr>
          <w:sz w:val="20"/>
        </w:rPr>
        <w:t>limit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funding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RM5,000</w:t>
      </w:r>
      <w:r>
        <w:rPr>
          <w:spacing w:val="-3"/>
          <w:sz w:val="20"/>
        </w:rPr>
        <w:t> </w:t>
      </w:r>
      <w:r>
        <w:rPr>
          <w:sz w:val="20"/>
        </w:rPr>
        <w:t>subject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availability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funds.</w:t>
      </w:r>
    </w:p>
    <w:p>
      <w:pPr>
        <w:pStyle w:val="ListParagraph"/>
        <w:numPr>
          <w:ilvl w:val="1"/>
          <w:numId w:val="1"/>
        </w:numPr>
        <w:tabs>
          <w:tab w:pos="750" w:val="left" w:leader="none"/>
        </w:tabs>
        <w:spacing w:line="240" w:lineRule="auto" w:before="56" w:after="0"/>
        <w:ind w:left="750" w:right="0" w:hanging="308"/>
        <w:jc w:val="left"/>
        <w:rPr>
          <w:sz w:val="20"/>
        </w:rPr>
      </w:pPr>
      <w:r>
        <w:rPr>
          <w:sz w:val="20"/>
        </w:rPr>
        <w:t>Applicants</w:t>
      </w:r>
      <w:r>
        <w:rPr>
          <w:spacing w:val="-1"/>
          <w:sz w:val="20"/>
        </w:rPr>
        <w:t> </w:t>
      </w: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principal</w:t>
      </w:r>
      <w:r>
        <w:rPr>
          <w:spacing w:val="-2"/>
          <w:sz w:val="20"/>
        </w:rPr>
        <w:t> </w:t>
      </w:r>
      <w:r>
        <w:rPr>
          <w:sz w:val="20"/>
        </w:rPr>
        <w:t>investigator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research</w:t>
      </w:r>
      <w:r>
        <w:rPr>
          <w:spacing w:val="-2"/>
          <w:sz w:val="20"/>
        </w:rPr>
        <w:t> </w:t>
      </w:r>
      <w:r>
        <w:rPr>
          <w:sz w:val="20"/>
        </w:rPr>
        <w:t>grant</w:t>
      </w:r>
      <w:r>
        <w:rPr>
          <w:spacing w:val="-2"/>
          <w:sz w:val="20"/>
        </w:rPr>
        <w:t> </w:t>
      </w:r>
      <w:r>
        <w:rPr>
          <w:sz w:val="20"/>
        </w:rPr>
        <w:t>registered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UiTM.</w:t>
      </w:r>
    </w:p>
    <w:p>
      <w:pPr>
        <w:pStyle w:val="ListParagraph"/>
        <w:numPr>
          <w:ilvl w:val="1"/>
          <w:numId w:val="1"/>
        </w:numPr>
        <w:tabs>
          <w:tab w:pos="750" w:val="left" w:leader="none"/>
        </w:tabs>
        <w:spacing w:line="240" w:lineRule="auto" w:before="56" w:after="0"/>
        <w:ind w:left="750" w:right="0" w:hanging="308"/>
        <w:jc w:val="left"/>
        <w:rPr>
          <w:sz w:val="20"/>
        </w:rPr>
      </w:pPr>
      <w:r>
        <w:rPr>
          <w:sz w:val="20"/>
        </w:rPr>
        <w:t>Academics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study</w:t>
      </w:r>
      <w:r>
        <w:rPr>
          <w:spacing w:val="-1"/>
          <w:sz w:val="20"/>
        </w:rPr>
        <w:t> </w:t>
      </w:r>
      <w:r>
        <w:rPr>
          <w:sz w:val="20"/>
        </w:rPr>
        <w:t>leave,</w:t>
      </w:r>
      <w:r>
        <w:rPr>
          <w:spacing w:val="-1"/>
          <w:sz w:val="20"/>
        </w:rPr>
        <w:t> </w:t>
      </w:r>
      <w:r>
        <w:rPr>
          <w:sz w:val="20"/>
        </w:rPr>
        <w:t>contract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Part-time</w:t>
      </w:r>
      <w:r>
        <w:rPr>
          <w:spacing w:val="-3"/>
          <w:sz w:val="20"/>
        </w:rPr>
        <w:t> </w:t>
      </w:r>
      <w:r>
        <w:rPr>
          <w:sz w:val="20"/>
        </w:rPr>
        <w:t>academics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eligible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apply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grant.</w:t>
      </w:r>
    </w:p>
    <w:p>
      <w:pPr>
        <w:pStyle w:val="ListParagraph"/>
        <w:numPr>
          <w:ilvl w:val="1"/>
          <w:numId w:val="1"/>
        </w:numPr>
        <w:tabs>
          <w:tab w:pos="750" w:val="left" w:leader="none"/>
        </w:tabs>
        <w:spacing w:line="240" w:lineRule="auto" w:before="53" w:after="0"/>
        <w:ind w:left="750" w:right="0" w:hanging="308"/>
        <w:jc w:val="left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grant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open</w:t>
      </w:r>
      <w:r>
        <w:rPr>
          <w:spacing w:val="-2"/>
          <w:sz w:val="20"/>
        </w:rPr>
        <w:t> </w:t>
      </w:r>
      <w:r>
        <w:rPr>
          <w:sz w:val="20"/>
        </w:rPr>
        <w:t>throughout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year</w:t>
      </w:r>
      <w:r>
        <w:rPr>
          <w:spacing w:val="-3"/>
          <w:sz w:val="20"/>
        </w:rPr>
        <w:t> </w:t>
      </w:r>
      <w:r>
        <w:rPr>
          <w:sz w:val="20"/>
        </w:rPr>
        <w:t>subject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availability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fund.</w:t>
      </w:r>
    </w:p>
    <w:p>
      <w:pPr>
        <w:pStyle w:val="ListParagraph"/>
        <w:numPr>
          <w:ilvl w:val="1"/>
          <w:numId w:val="1"/>
        </w:numPr>
        <w:tabs>
          <w:tab w:pos="750" w:val="left" w:leader="none"/>
        </w:tabs>
        <w:spacing w:line="240" w:lineRule="auto" w:before="56" w:after="0"/>
        <w:ind w:left="750" w:right="0" w:hanging="308"/>
        <w:jc w:val="left"/>
        <w:rPr>
          <w:sz w:val="20"/>
        </w:rPr>
      </w:pPr>
      <w:r>
        <w:rPr>
          <w:sz w:val="20"/>
        </w:rPr>
        <w:t>Review</w:t>
      </w:r>
      <w:r>
        <w:rPr>
          <w:spacing w:val="-3"/>
          <w:sz w:val="20"/>
        </w:rPr>
        <w:t> </w:t>
      </w:r>
      <w:r>
        <w:rPr>
          <w:sz w:val="20"/>
        </w:rPr>
        <w:t>process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done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rolling</w:t>
      </w:r>
      <w:r>
        <w:rPr>
          <w:spacing w:val="-2"/>
          <w:sz w:val="20"/>
        </w:rPr>
        <w:t> </w:t>
      </w:r>
      <w:r>
        <w:rPr>
          <w:sz w:val="20"/>
        </w:rPr>
        <w:t>basis.</w:t>
      </w:r>
    </w:p>
    <w:p>
      <w:pPr>
        <w:pStyle w:val="ListParagraph"/>
        <w:numPr>
          <w:ilvl w:val="1"/>
          <w:numId w:val="1"/>
        </w:numPr>
        <w:tabs>
          <w:tab w:pos="748" w:val="left" w:leader="none"/>
        </w:tabs>
        <w:spacing w:line="240" w:lineRule="auto" w:before="54" w:after="0"/>
        <w:ind w:left="747" w:right="0" w:hanging="306"/>
        <w:jc w:val="left"/>
        <w:rPr>
          <w:sz w:val="20"/>
        </w:rPr>
      </w:pPr>
      <w:r>
        <w:rPr>
          <w:sz w:val="20"/>
        </w:rPr>
        <w:t>Each</w:t>
      </w:r>
      <w:r>
        <w:rPr>
          <w:spacing w:val="-3"/>
          <w:sz w:val="20"/>
        </w:rPr>
        <w:t> </w:t>
      </w:r>
      <w:r>
        <w:rPr>
          <w:sz w:val="20"/>
        </w:rPr>
        <w:t>research</w:t>
      </w:r>
      <w:r>
        <w:rPr>
          <w:spacing w:val="-4"/>
          <w:sz w:val="20"/>
        </w:rPr>
        <w:t> </w:t>
      </w:r>
      <w:r>
        <w:rPr>
          <w:sz w:val="20"/>
        </w:rPr>
        <w:t>proposal</w:t>
      </w:r>
      <w:r>
        <w:rPr>
          <w:spacing w:val="-4"/>
          <w:sz w:val="20"/>
        </w:rPr>
        <w:t> </w:t>
      </w:r>
      <w:r>
        <w:rPr>
          <w:sz w:val="20"/>
        </w:rPr>
        <w:t>should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maximum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five</w:t>
      </w:r>
      <w:r>
        <w:rPr>
          <w:spacing w:val="-5"/>
          <w:sz w:val="20"/>
        </w:rPr>
        <w:t> </w:t>
      </w:r>
      <w:r>
        <w:rPr>
          <w:sz w:val="20"/>
        </w:rPr>
        <w:t>(5)</w:t>
      </w:r>
      <w:r>
        <w:rPr>
          <w:spacing w:val="-5"/>
          <w:sz w:val="20"/>
        </w:rPr>
        <w:t> </w:t>
      </w:r>
      <w:r>
        <w:rPr>
          <w:sz w:val="20"/>
        </w:rPr>
        <w:t>members</w:t>
      </w:r>
      <w:r>
        <w:rPr>
          <w:spacing w:val="-5"/>
          <w:sz w:val="20"/>
        </w:rPr>
        <w:t> </w:t>
      </w:r>
      <w:r>
        <w:rPr>
          <w:sz w:val="20"/>
        </w:rPr>
        <w:t>including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principal</w:t>
      </w:r>
      <w:r>
        <w:rPr>
          <w:spacing w:val="-4"/>
          <w:sz w:val="20"/>
        </w:rPr>
        <w:t> </w:t>
      </w:r>
      <w:r>
        <w:rPr>
          <w:sz w:val="20"/>
        </w:rPr>
        <w:t>investigator.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7" w:lineRule="auto" w:before="12" w:after="0"/>
        <w:ind w:left="740" w:right="106" w:hanging="298"/>
        <w:jc w:val="left"/>
        <w:rPr>
          <w:sz w:val="20"/>
        </w:rPr>
      </w:pPr>
      <w:r>
        <w:rPr>
          <w:sz w:val="20"/>
        </w:rPr>
        <w:t>Each research proposal should have one (1) member from the industrial area and one (1) member from</w:t>
      </w:r>
      <w:r>
        <w:rPr>
          <w:spacing w:val="-43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national university.</w:t>
      </w:r>
    </w:p>
    <w:p>
      <w:pPr>
        <w:spacing w:after="0" w:line="247" w:lineRule="auto"/>
        <w:jc w:val="left"/>
        <w:rPr>
          <w:sz w:val="20"/>
        </w:rPr>
        <w:sectPr>
          <w:type w:val="continuous"/>
          <w:pgSz w:w="12240" w:h="15840"/>
          <w:pgMar w:top="860" w:bottom="280" w:left="1720" w:right="1240"/>
        </w:sectPr>
      </w:pPr>
    </w:p>
    <w:p>
      <w:pPr>
        <w:pStyle w:val="Heading1"/>
        <w:numPr>
          <w:ilvl w:val="1"/>
          <w:numId w:val="2"/>
        </w:numPr>
        <w:tabs>
          <w:tab w:pos="1143" w:val="left" w:leader="none"/>
          <w:tab w:pos="1144" w:val="left" w:leader="none"/>
        </w:tabs>
        <w:spacing w:line="240" w:lineRule="auto" w:before="35" w:after="0"/>
        <w:ind w:left="1143" w:right="0" w:hanging="702"/>
        <w:jc w:val="left"/>
      </w:pPr>
      <w:r>
        <w:rPr/>
        <w:t>FUNDING</w:t>
      </w:r>
    </w:p>
    <w:p>
      <w:pPr>
        <w:pStyle w:val="ListParagraph"/>
        <w:numPr>
          <w:ilvl w:val="1"/>
          <w:numId w:val="2"/>
        </w:numPr>
        <w:tabs>
          <w:tab w:pos="1213" w:val="left" w:leader="none"/>
          <w:tab w:pos="1214" w:val="left" w:leader="none"/>
        </w:tabs>
        <w:spacing w:line="240" w:lineRule="auto" w:before="131" w:after="0"/>
        <w:ind w:left="1213" w:right="0" w:hanging="772"/>
        <w:jc w:val="both"/>
        <w:rPr>
          <w:sz w:val="20"/>
        </w:rPr>
      </w:pPr>
      <w:r>
        <w:rPr>
          <w:sz w:val="20"/>
        </w:rPr>
        <w:t>Researchers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expected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spend</w:t>
      </w:r>
      <w:r>
        <w:rPr>
          <w:spacing w:val="-2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cent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grant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first</w:t>
      </w:r>
      <w:r>
        <w:rPr>
          <w:spacing w:val="-2"/>
          <w:sz w:val="20"/>
        </w:rPr>
        <w:t> </w:t>
      </w:r>
      <w:r>
        <w:rPr>
          <w:sz w:val="20"/>
        </w:rPr>
        <w:t>six</w:t>
      </w:r>
      <w:r>
        <w:rPr>
          <w:spacing w:val="-2"/>
          <w:sz w:val="20"/>
        </w:rPr>
        <w:t> </w:t>
      </w:r>
      <w:r>
        <w:rPr>
          <w:sz w:val="20"/>
        </w:rPr>
        <w:t>(6)</w:t>
      </w:r>
      <w:r>
        <w:rPr>
          <w:spacing w:val="-1"/>
          <w:sz w:val="20"/>
        </w:rPr>
        <w:t> </w:t>
      </w:r>
      <w:r>
        <w:rPr>
          <w:sz w:val="20"/>
        </w:rPr>
        <w:t>months.</w:t>
      </w:r>
    </w:p>
    <w:p>
      <w:pPr>
        <w:pStyle w:val="ListParagraph"/>
        <w:numPr>
          <w:ilvl w:val="1"/>
          <w:numId w:val="2"/>
        </w:numPr>
        <w:tabs>
          <w:tab w:pos="1168" w:val="left" w:leader="none"/>
        </w:tabs>
        <w:spacing w:line="249" w:lineRule="auto" w:before="55" w:after="0"/>
        <w:ind w:left="1167" w:right="111" w:hanging="725"/>
        <w:jc w:val="both"/>
        <w:rPr>
          <w:sz w:val="20"/>
        </w:rPr>
      </w:pPr>
      <w:r>
        <w:rPr>
          <w:sz w:val="20"/>
        </w:rPr>
        <w:t>Upon</w:t>
      </w:r>
      <w:r>
        <w:rPr>
          <w:spacing w:val="-3"/>
          <w:sz w:val="20"/>
        </w:rPr>
        <w:t> </w:t>
      </w:r>
      <w:r>
        <w:rPr>
          <w:sz w:val="20"/>
        </w:rPr>
        <w:t>completion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research</w:t>
      </w:r>
      <w:r>
        <w:rPr>
          <w:spacing w:val="-2"/>
          <w:sz w:val="20"/>
        </w:rPr>
        <w:t> </w:t>
      </w:r>
      <w:r>
        <w:rPr>
          <w:sz w:val="20"/>
        </w:rPr>
        <w:t>work,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5"/>
          <w:sz w:val="20"/>
        </w:rPr>
        <w:t> </w:t>
      </w:r>
      <w:r>
        <w:rPr>
          <w:sz w:val="20"/>
        </w:rPr>
        <w:t>unspent</w:t>
      </w:r>
      <w:r>
        <w:rPr>
          <w:spacing w:val="-3"/>
          <w:sz w:val="20"/>
        </w:rPr>
        <w:t> </w:t>
      </w:r>
      <w:r>
        <w:rPr>
          <w:sz w:val="20"/>
        </w:rPr>
        <w:t>allocated</w:t>
      </w:r>
      <w:r>
        <w:rPr>
          <w:spacing w:val="-3"/>
          <w:sz w:val="20"/>
        </w:rPr>
        <w:t> </w:t>
      </w:r>
      <w:r>
        <w:rPr>
          <w:sz w:val="20"/>
        </w:rPr>
        <w:t>amount</w:t>
      </w:r>
      <w:r>
        <w:rPr>
          <w:spacing w:val="-3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used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publication,</w:t>
      </w:r>
      <w:r>
        <w:rPr>
          <w:spacing w:val="-43"/>
          <w:sz w:val="20"/>
        </w:rPr>
        <w:t> </w:t>
      </w:r>
      <w:r>
        <w:rPr>
          <w:sz w:val="20"/>
        </w:rPr>
        <w:t>presentation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conferences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matters</w:t>
      </w:r>
      <w:r>
        <w:rPr>
          <w:spacing w:val="-3"/>
          <w:sz w:val="20"/>
        </w:rPr>
        <w:t> </w:t>
      </w:r>
      <w:r>
        <w:rPr>
          <w:sz w:val="20"/>
        </w:rPr>
        <w:t>relating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submission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completed</w:t>
      </w:r>
      <w:r>
        <w:rPr>
          <w:spacing w:val="-2"/>
          <w:sz w:val="20"/>
        </w:rPr>
        <w:t> </w:t>
      </w:r>
      <w:r>
        <w:rPr>
          <w:sz w:val="20"/>
        </w:rPr>
        <w:t>research.</w:t>
      </w:r>
    </w:p>
    <w:p>
      <w:pPr>
        <w:pStyle w:val="ListParagraph"/>
        <w:numPr>
          <w:ilvl w:val="1"/>
          <w:numId w:val="2"/>
        </w:numPr>
        <w:tabs>
          <w:tab w:pos="1168" w:val="left" w:leader="none"/>
        </w:tabs>
        <w:spacing w:line="249" w:lineRule="auto" w:before="45" w:after="0"/>
        <w:ind w:left="1167" w:right="106" w:hanging="725"/>
        <w:jc w:val="both"/>
        <w:rPr>
          <w:sz w:val="20"/>
        </w:rPr>
      </w:pPr>
      <w:r>
        <w:rPr>
          <w:sz w:val="20"/>
        </w:rPr>
        <w:t>The allocated amount will be deducted by half if researchers fail to make expenditure within the</w:t>
      </w:r>
      <w:r>
        <w:rPr>
          <w:spacing w:val="1"/>
          <w:sz w:val="20"/>
        </w:rPr>
        <w:t> </w:t>
      </w:r>
      <w:r>
        <w:rPr>
          <w:sz w:val="20"/>
        </w:rPr>
        <w:t>first</w:t>
      </w:r>
      <w:r>
        <w:rPr>
          <w:spacing w:val="2"/>
          <w:sz w:val="20"/>
        </w:rPr>
        <w:t> </w:t>
      </w:r>
      <w:r>
        <w:rPr>
          <w:sz w:val="20"/>
        </w:rPr>
        <w:t>six (6)</w:t>
      </w:r>
      <w:r>
        <w:rPr>
          <w:spacing w:val="2"/>
          <w:sz w:val="20"/>
        </w:rPr>
        <w:t> </w:t>
      </w:r>
      <w:r>
        <w:rPr>
          <w:sz w:val="20"/>
        </w:rPr>
        <w:t>months</w:t>
      </w:r>
      <w:r>
        <w:rPr>
          <w:spacing w:val="-3"/>
          <w:sz w:val="20"/>
        </w:rPr>
        <w:t> </w:t>
      </w:r>
      <w:r>
        <w:rPr>
          <w:sz w:val="20"/>
        </w:rPr>
        <w:t>after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approval 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research.</w:t>
      </w:r>
    </w:p>
    <w:p>
      <w:pPr>
        <w:pStyle w:val="ListParagraph"/>
        <w:numPr>
          <w:ilvl w:val="1"/>
          <w:numId w:val="2"/>
        </w:numPr>
        <w:tabs>
          <w:tab w:pos="1168" w:val="left" w:leader="none"/>
        </w:tabs>
        <w:spacing w:line="247" w:lineRule="auto" w:before="46" w:after="0"/>
        <w:ind w:left="1167" w:right="116" w:hanging="725"/>
        <w:jc w:val="both"/>
        <w:rPr>
          <w:sz w:val="20"/>
        </w:rPr>
      </w:pPr>
      <w:r>
        <w:rPr>
          <w:sz w:val="20"/>
        </w:rPr>
        <w:t>The research will be revoked if no progress is made within one (1) year after the approval of the</w:t>
      </w:r>
      <w:r>
        <w:rPr>
          <w:spacing w:val="1"/>
          <w:sz w:val="20"/>
        </w:rPr>
        <w:t> </w:t>
      </w:r>
      <w:r>
        <w:rPr>
          <w:sz w:val="20"/>
        </w:rPr>
        <w:t>research.</w:t>
      </w:r>
    </w:p>
    <w:p>
      <w:pPr>
        <w:pStyle w:val="ListParagraph"/>
        <w:numPr>
          <w:ilvl w:val="1"/>
          <w:numId w:val="2"/>
        </w:numPr>
        <w:tabs>
          <w:tab w:pos="1168" w:val="left" w:leader="none"/>
        </w:tabs>
        <w:spacing w:line="249" w:lineRule="auto" w:before="49" w:after="0"/>
        <w:ind w:left="1167" w:right="108" w:hanging="725"/>
        <w:jc w:val="both"/>
        <w:rPr>
          <w:sz w:val="20"/>
        </w:rPr>
      </w:pPr>
      <w:r>
        <w:rPr>
          <w:sz w:val="20"/>
        </w:rPr>
        <w:t>Non-UiTM Kedah</w:t>
      </w:r>
      <w:r>
        <w:rPr>
          <w:spacing w:val="1"/>
          <w:sz w:val="20"/>
        </w:rPr>
        <w:t> </w:t>
      </w:r>
      <w:r>
        <w:rPr>
          <w:sz w:val="20"/>
        </w:rPr>
        <w:t>members</w:t>
      </w:r>
      <w:r>
        <w:rPr>
          <w:spacing w:val="1"/>
          <w:sz w:val="20"/>
        </w:rPr>
        <w:t> </w:t>
      </w:r>
      <w:r>
        <w:rPr>
          <w:sz w:val="20"/>
        </w:rPr>
        <w:t>are not allowed to</w:t>
      </w:r>
      <w:r>
        <w:rPr>
          <w:spacing w:val="1"/>
          <w:sz w:val="20"/>
        </w:rPr>
        <w:t> </w:t>
      </w:r>
      <w:r>
        <w:rPr>
          <w:sz w:val="20"/>
        </w:rPr>
        <w:t>claim</w:t>
      </w:r>
      <w:r>
        <w:rPr>
          <w:spacing w:val="1"/>
          <w:sz w:val="20"/>
        </w:rPr>
        <w:t> </w:t>
      </w:r>
      <w:r>
        <w:rPr>
          <w:sz w:val="20"/>
        </w:rPr>
        <w:t>for any</w:t>
      </w:r>
      <w:r>
        <w:rPr>
          <w:spacing w:val="1"/>
          <w:sz w:val="20"/>
        </w:rPr>
        <w:t> </w:t>
      </w:r>
      <w:r>
        <w:rPr>
          <w:sz w:val="20"/>
        </w:rPr>
        <w:t>expenses made on the project.</w:t>
      </w:r>
      <w:r>
        <w:rPr>
          <w:spacing w:val="1"/>
          <w:sz w:val="20"/>
        </w:rPr>
        <w:t> </w:t>
      </w:r>
      <w:r>
        <w:rPr>
          <w:sz w:val="20"/>
        </w:rPr>
        <w:t>Members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8"/>
          <w:sz w:val="20"/>
        </w:rPr>
        <w:t> </w:t>
      </w:r>
      <w:r>
        <w:rPr>
          <w:sz w:val="20"/>
        </w:rPr>
        <w:t>UiTM</w:t>
      </w:r>
      <w:r>
        <w:rPr>
          <w:spacing w:val="-7"/>
          <w:sz w:val="20"/>
        </w:rPr>
        <w:t> </w:t>
      </w:r>
      <w:r>
        <w:rPr>
          <w:sz w:val="20"/>
        </w:rPr>
        <w:t>Kedah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8"/>
          <w:sz w:val="20"/>
        </w:rPr>
        <w:t> </w:t>
      </w:r>
      <w:r>
        <w:rPr>
          <w:sz w:val="20"/>
        </w:rPr>
        <w:t>eligible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claim</w:t>
      </w:r>
      <w:r>
        <w:rPr>
          <w:spacing w:val="-8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expenses</w:t>
      </w:r>
      <w:r>
        <w:rPr>
          <w:spacing w:val="-8"/>
          <w:sz w:val="20"/>
        </w:rPr>
        <w:t> </w:t>
      </w:r>
      <w:r>
        <w:rPr>
          <w:sz w:val="20"/>
        </w:rPr>
        <w:t>incurred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research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stipulated</w:t>
      </w:r>
      <w:r>
        <w:rPr>
          <w:spacing w:val="-4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Section 9.0.</w:t>
      </w:r>
    </w:p>
    <w:p>
      <w:pPr>
        <w:pStyle w:val="BodyText"/>
      </w:pPr>
    </w:p>
    <w:p>
      <w:pPr>
        <w:pStyle w:val="Heading1"/>
        <w:numPr>
          <w:ilvl w:val="1"/>
          <w:numId w:val="3"/>
        </w:numPr>
        <w:tabs>
          <w:tab w:pos="1201" w:val="left" w:leader="none"/>
          <w:tab w:pos="1202" w:val="left" w:leader="none"/>
        </w:tabs>
        <w:spacing w:line="240" w:lineRule="auto" w:before="154" w:after="0"/>
        <w:ind w:left="1201" w:right="0" w:hanging="760"/>
        <w:jc w:val="left"/>
      </w:pPr>
      <w:r>
        <w:rPr/>
        <w:t>EXPECTED</w:t>
      </w:r>
      <w:r>
        <w:rPr>
          <w:spacing w:val="-4"/>
        </w:rPr>
        <w:t> </w:t>
      </w:r>
      <w:r>
        <w:rPr/>
        <w:t>OUTCOMES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</w:p>
    <w:p>
      <w:pPr>
        <w:pStyle w:val="ListParagraph"/>
        <w:numPr>
          <w:ilvl w:val="1"/>
          <w:numId w:val="3"/>
        </w:numPr>
        <w:tabs>
          <w:tab w:pos="1217" w:val="left" w:leader="none"/>
          <w:tab w:pos="1218" w:val="left" w:leader="none"/>
        </w:tabs>
        <w:spacing w:line="240" w:lineRule="auto" w:before="135" w:after="0"/>
        <w:ind w:left="1218" w:right="0" w:hanging="776"/>
        <w:jc w:val="left"/>
        <w:rPr>
          <w:sz w:val="20"/>
        </w:rPr>
      </w:pPr>
      <w:r>
        <w:rPr>
          <w:sz w:val="20"/>
        </w:rPr>
        <w:t>Researchers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encouraged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produce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minimum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two</w:t>
      </w:r>
      <w:r>
        <w:rPr>
          <w:spacing w:val="-1"/>
          <w:sz w:val="20"/>
        </w:rPr>
        <w:t> </w:t>
      </w:r>
      <w:r>
        <w:rPr>
          <w:sz w:val="20"/>
        </w:rPr>
        <w:t>(2)</w:t>
      </w:r>
      <w:r>
        <w:rPr>
          <w:spacing w:val="-3"/>
          <w:sz w:val="20"/>
        </w:rPr>
        <w:t> </w:t>
      </w:r>
      <w:r>
        <w:rPr>
          <w:sz w:val="20"/>
        </w:rPr>
        <w:t>full-papers</w:t>
      </w:r>
      <w:r>
        <w:rPr>
          <w:spacing w:val="-3"/>
          <w:sz w:val="20"/>
        </w:rPr>
        <w:t> </w:t>
      </w:r>
      <w:r>
        <w:rPr>
          <w:sz w:val="20"/>
        </w:rPr>
        <w:t>in refereed journals.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  <w:tab w:pos="1206" w:val="left" w:leader="none"/>
        </w:tabs>
        <w:spacing w:line="240" w:lineRule="auto" w:before="54" w:after="0"/>
        <w:ind w:left="1206" w:right="0" w:hanging="764"/>
        <w:jc w:val="left"/>
        <w:rPr>
          <w:sz w:val="20"/>
        </w:rPr>
      </w:pPr>
      <w:r>
        <w:rPr>
          <w:sz w:val="20"/>
        </w:rPr>
        <w:t>Researchers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encouraged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patent</w:t>
      </w:r>
      <w:r>
        <w:rPr>
          <w:spacing w:val="-3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research</w:t>
      </w:r>
      <w:r>
        <w:rPr>
          <w:spacing w:val="-3"/>
          <w:sz w:val="20"/>
        </w:rPr>
        <w:t> </w:t>
      </w:r>
      <w:r>
        <w:rPr>
          <w:sz w:val="20"/>
        </w:rPr>
        <w:t>outcome(s).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  <w:tab w:pos="1206" w:val="left" w:leader="none"/>
        </w:tabs>
        <w:spacing w:line="240" w:lineRule="auto" w:before="56" w:after="0"/>
        <w:ind w:left="1206" w:right="0" w:hanging="764"/>
        <w:jc w:val="left"/>
        <w:rPr>
          <w:sz w:val="20"/>
        </w:rPr>
      </w:pPr>
      <w:r>
        <w:rPr>
          <w:sz w:val="20"/>
        </w:rPr>
        <w:t>Researchers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encouraged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train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research.</w:t>
      </w:r>
    </w:p>
    <w:p>
      <w:pPr>
        <w:pStyle w:val="ListParagraph"/>
        <w:numPr>
          <w:ilvl w:val="1"/>
          <w:numId w:val="3"/>
        </w:numPr>
        <w:tabs>
          <w:tab w:pos="1177" w:val="left" w:leader="none"/>
          <w:tab w:pos="1178" w:val="left" w:leader="none"/>
        </w:tabs>
        <w:spacing w:line="247" w:lineRule="auto" w:before="55" w:after="0"/>
        <w:ind w:left="1167" w:right="115" w:hanging="725"/>
        <w:jc w:val="left"/>
        <w:rPr>
          <w:sz w:val="20"/>
        </w:rPr>
      </w:pPr>
      <w:r>
        <w:rPr>
          <w:sz w:val="20"/>
        </w:rPr>
        <w:t>Researchers</w:t>
      </w:r>
      <w:r>
        <w:rPr>
          <w:spacing w:val="37"/>
          <w:sz w:val="20"/>
        </w:rPr>
        <w:t> </w:t>
      </w:r>
      <w:r>
        <w:rPr>
          <w:sz w:val="20"/>
        </w:rPr>
        <w:t>are</w:t>
      </w:r>
      <w:r>
        <w:rPr>
          <w:spacing w:val="40"/>
          <w:sz w:val="20"/>
        </w:rPr>
        <w:t> </w:t>
      </w:r>
      <w:r>
        <w:rPr>
          <w:sz w:val="20"/>
        </w:rPr>
        <w:t>expected</w:t>
      </w:r>
      <w:r>
        <w:rPr>
          <w:spacing w:val="39"/>
          <w:sz w:val="20"/>
        </w:rPr>
        <w:t> </w:t>
      </w:r>
      <w:r>
        <w:rPr>
          <w:sz w:val="20"/>
        </w:rPr>
        <w:t>to</w:t>
      </w:r>
      <w:r>
        <w:rPr>
          <w:spacing w:val="39"/>
          <w:sz w:val="20"/>
        </w:rPr>
        <w:t> </w:t>
      </w:r>
      <w:r>
        <w:rPr>
          <w:sz w:val="20"/>
        </w:rPr>
        <w:t>use</w:t>
      </w:r>
      <w:r>
        <w:rPr>
          <w:spacing w:val="38"/>
          <w:sz w:val="20"/>
        </w:rPr>
        <w:t> </w:t>
      </w:r>
      <w:r>
        <w:rPr>
          <w:sz w:val="20"/>
        </w:rPr>
        <w:t>this</w:t>
      </w:r>
      <w:r>
        <w:rPr>
          <w:spacing w:val="37"/>
          <w:sz w:val="20"/>
        </w:rPr>
        <w:t> </w:t>
      </w:r>
      <w:r>
        <w:rPr>
          <w:sz w:val="20"/>
        </w:rPr>
        <w:t>research</w:t>
      </w:r>
      <w:r>
        <w:rPr>
          <w:spacing w:val="39"/>
          <w:sz w:val="20"/>
        </w:rPr>
        <w:t> </w:t>
      </w:r>
      <w:r>
        <w:rPr>
          <w:sz w:val="20"/>
        </w:rPr>
        <w:t>as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stepping</w:t>
      </w:r>
      <w:r>
        <w:rPr>
          <w:spacing w:val="38"/>
          <w:sz w:val="20"/>
        </w:rPr>
        <w:t> </w:t>
      </w:r>
      <w:r>
        <w:rPr>
          <w:sz w:val="20"/>
        </w:rPr>
        <w:t>stone</w:t>
      </w:r>
      <w:r>
        <w:rPr>
          <w:spacing w:val="38"/>
          <w:sz w:val="20"/>
        </w:rPr>
        <w:t> </w:t>
      </w:r>
      <w:r>
        <w:rPr>
          <w:sz w:val="20"/>
        </w:rPr>
        <w:t>to</w:t>
      </w:r>
      <w:r>
        <w:rPr>
          <w:spacing w:val="39"/>
          <w:sz w:val="20"/>
        </w:rPr>
        <w:t> </w:t>
      </w:r>
      <w:r>
        <w:rPr>
          <w:sz w:val="20"/>
        </w:rPr>
        <w:t>apply</w:t>
      </w:r>
      <w:r>
        <w:rPr>
          <w:spacing w:val="39"/>
          <w:sz w:val="20"/>
        </w:rPr>
        <w:t> </w:t>
      </w:r>
      <w:r>
        <w:rPr>
          <w:sz w:val="20"/>
        </w:rPr>
        <w:t>for</w:t>
      </w:r>
      <w:r>
        <w:rPr>
          <w:spacing w:val="38"/>
          <w:sz w:val="20"/>
        </w:rPr>
        <w:t> </w:t>
      </w:r>
      <w:r>
        <w:rPr>
          <w:sz w:val="20"/>
        </w:rPr>
        <w:t>national</w:t>
      </w:r>
      <w:r>
        <w:rPr>
          <w:spacing w:val="39"/>
          <w:sz w:val="20"/>
        </w:rPr>
        <w:t> </w:t>
      </w:r>
      <w:r>
        <w:rPr>
          <w:sz w:val="20"/>
        </w:rPr>
        <w:t>and</w:t>
      </w:r>
      <w:r>
        <w:rPr>
          <w:spacing w:val="-42"/>
          <w:sz w:val="20"/>
        </w:rPr>
        <w:t> </w:t>
      </w:r>
      <w:r>
        <w:rPr>
          <w:sz w:val="20"/>
        </w:rPr>
        <w:t>international</w:t>
      </w:r>
      <w:r>
        <w:rPr>
          <w:spacing w:val="-1"/>
          <w:sz w:val="20"/>
        </w:rPr>
        <w:t> </w:t>
      </w:r>
      <w:r>
        <w:rPr>
          <w:sz w:val="20"/>
        </w:rPr>
        <w:t>grants.</w:t>
      </w:r>
    </w:p>
    <w:p>
      <w:pPr>
        <w:pStyle w:val="BodyText"/>
      </w:pPr>
    </w:p>
    <w:p>
      <w:pPr>
        <w:pStyle w:val="Heading1"/>
        <w:numPr>
          <w:ilvl w:val="1"/>
          <w:numId w:val="4"/>
        </w:numPr>
        <w:tabs>
          <w:tab w:pos="1191" w:val="left" w:leader="none"/>
          <w:tab w:pos="1192" w:val="left" w:leader="none"/>
        </w:tabs>
        <w:spacing w:line="240" w:lineRule="auto" w:before="161" w:after="0"/>
        <w:ind w:left="1191" w:right="0" w:hanging="750"/>
        <w:jc w:val="left"/>
      </w:pPr>
      <w:r>
        <w:rPr/>
        <w:t>APPROVAL</w:t>
      </w:r>
      <w:r>
        <w:rPr>
          <w:spacing w:val="-6"/>
        </w:rPr>
        <w:t> </w:t>
      </w:r>
      <w:r>
        <w:rPr/>
        <w:t>PROCESS</w:t>
      </w:r>
    </w:p>
    <w:p>
      <w:pPr>
        <w:pStyle w:val="ListParagraph"/>
        <w:numPr>
          <w:ilvl w:val="1"/>
          <w:numId w:val="4"/>
        </w:numPr>
        <w:tabs>
          <w:tab w:pos="1167" w:val="left" w:leader="none"/>
          <w:tab w:pos="1168" w:val="left" w:leader="none"/>
        </w:tabs>
        <w:spacing w:line="249" w:lineRule="auto" w:before="130" w:after="0"/>
        <w:ind w:left="1167" w:right="113" w:hanging="725"/>
        <w:jc w:val="left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applications</w:t>
      </w:r>
      <w:r>
        <w:rPr>
          <w:spacing w:val="-4"/>
          <w:sz w:val="20"/>
        </w:rPr>
        <w:t> </w:t>
      </w:r>
      <w:r>
        <w:rPr>
          <w:sz w:val="20"/>
        </w:rPr>
        <w:t>must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made</w:t>
      </w:r>
      <w:r>
        <w:rPr>
          <w:spacing w:val="-3"/>
          <w:sz w:val="20"/>
        </w:rPr>
        <w:t> </w:t>
      </w:r>
      <w:r>
        <w:rPr>
          <w:sz w:val="20"/>
        </w:rPr>
        <w:t>using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latest</w:t>
      </w:r>
      <w:r>
        <w:rPr>
          <w:spacing w:val="-4"/>
          <w:sz w:val="20"/>
        </w:rPr>
        <w:t> </w:t>
      </w:r>
      <w:r>
        <w:rPr>
          <w:sz w:val="20"/>
        </w:rPr>
        <w:t>application</w:t>
      </w:r>
      <w:r>
        <w:rPr>
          <w:spacing w:val="-1"/>
          <w:sz w:val="20"/>
        </w:rPr>
        <w:t> </w:t>
      </w:r>
      <w:r>
        <w:rPr>
          <w:sz w:val="20"/>
        </w:rPr>
        <w:t>form</w:t>
      </w:r>
      <w:r>
        <w:rPr>
          <w:spacing w:val="-4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updated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time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3"/>
          <w:sz w:val="20"/>
        </w:rPr>
        <w:t> </w:t>
      </w:r>
      <w:r>
        <w:rPr>
          <w:sz w:val="20"/>
        </w:rPr>
        <w:t>time.</w:t>
      </w:r>
    </w:p>
    <w:p>
      <w:pPr>
        <w:pStyle w:val="ListParagraph"/>
        <w:numPr>
          <w:ilvl w:val="1"/>
          <w:numId w:val="4"/>
        </w:numPr>
        <w:tabs>
          <w:tab w:pos="1210" w:val="left" w:leader="none"/>
          <w:tab w:pos="1211" w:val="left" w:leader="none"/>
        </w:tabs>
        <w:spacing w:line="240" w:lineRule="auto" w:before="100" w:after="0"/>
        <w:ind w:left="1210" w:right="0" w:hanging="769"/>
        <w:jc w:val="left"/>
        <w:rPr>
          <w:sz w:val="20"/>
        </w:rPr>
      </w:pPr>
      <w:r>
        <w:rPr>
          <w:sz w:val="20"/>
        </w:rPr>
        <w:t>Upon</w:t>
      </w:r>
      <w:r>
        <w:rPr>
          <w:spacing w:val="-4"/>
          <w:sz w:val="20"/>
        </w:rPr>
        <w:t> </w:t>
      </w:r>
      <w:r>
        <w:rPr>
          <w:sz w:val="20"/>
        </w:rPr>
        <w:t>approval,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principal</w:t>
      </w:r>
      <w:r>
        <w:rPr>
          <w:spacing w:val="-3"/>
          <w:sz w:val="20"/>
        </w:rPr>
        <w:t> </w:t>
      </w:r>
      <w:r>
        <w:rPr>
          <w:sz w:val="20"/>
        </w:rPr>
        <w:t>investigator</w:t>
      </w:r>
      <w:r>
        <w:rPr>
          <w:spacing w:val="-3"/>
          <w:sz w:val="20"/>
        </w:rPr>
        <w:t> </w:t>
      </w:r>
      <w:r>
        <w:rPr>
          <w:sz w:val="20"/>
        </w:rPr>
        <w:t>must</w:t>
      </w:r>
      <w:r>
        <w:rPr>
          <w:spacing w:val="-3"/>
          <w:sz w:val="20"/>
        </w:rPr>
        <w:t> </w:t>
      </w:r>
      <w:r>
        <w:rPr>
          <w:sz w:val="20"/>
        </w:rPr>
        <w:t>commence</w:t>
      </w:r>
      <w:r>
        <w:rPr>
          <w:spacing w:val="-6"/>
          <w:sz w:val="20"/>
        </w:rPr>
        <w:t> </w:t>
      </w:r>
      <w:r>
        <w:rPr>
          <w:sz w:val="20"/>
        </w:rPr>
        <w:t>research</w:t>
      </w:r>
      <w:r>
        <w:rPr>
          <w:spacing w:val="-3"/>
          <w:sz w:val="20"/>
        </w:rPr>
        <w:t> </w:t>
      </w:r>
      <w:r>
        <w:rPr>
          <w:sz w:val="20"/>
        </w:rPr>
        <w:t>immediately.</w:t>
      </w:r>
    </w:p>
    <w:p>
      <w:pPr>
        <w:pStyle w:val="ListParagraph"/>
        <w:numPr>
          <w:ilvl w:val="1"/>
          <w:numId w:val="4"/>
        </w:numPr>
        <w:tabs>
          <w:tab w:pos="1167" w:val="left" w:leader="none"/>
          <w:tab w:pos="1168" w:val="left" w:leader="none"/>
        </w:tabs>
        <w:spacing w:line="247" w:lineRule="auto" w:before="120" w:after="0"/>
        <w:ind w:left="1167" w:right="114" w:hanging="725"/>
        <w:jc w:val="left"/>
        <w:rPr>
          <w:sz w:val="20"/>
        </w:rPr>
      </w:pPr>
      <w:r>
        <w:rPr>
          <w:sz w:val="20"/>
        </w:rPr>
        <w:t>Approval</w:t>
      </w:r>
      <w:r>
        <w:rPr>
          <w:spacing w:val="-3"/>
          <w:sz w:val="20"/>
        </w:rPr>
        <w:t> </w:t>
      </w:r>
      <w:r>
        <w:rPr>
          <w:sz w:val="20"/>
        </w:rPr>
        <w:t>letters</w:t>
      </w:r>
      <w:r>
        <w:rPr>
          <w:spacing w:val="-5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sent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principal</w:t>
      </w:r>
      <w:r>
        <w:rPr>
          <w:spacing w:val="-3"/>
          <w:sz w:val="20"/>
        </w:rPr>
        <w:t> </w:t>
      </w:r>
      <w:r>
        <w:rPr>
          <w:sz w:val="20"/>
        </w:rPr>
        <w:t>investigator,</w:t>
      </w:r>
      <w:r>
        <w:rPr>
          <w:spacing w:val="-3"/>
          <w:sz w:val="20"/>
        </w:rPr>
        <w:t> </w:t>
      </w:r>
      <w:r>
        <w:rPr>
          <w:sz w:val="20"/>
        </w:rPr>
        <w:t>copied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collaborators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respective</w:t>
      </w:r>
      <w:r>
        <w:rPr>
          <w:spacing w:val="-42"/>
          <w:sz w:val="20"/>
        </w:rPr>
        <w:t> </w:t>
      </w:r>
      <w:r>
        <w:rPr>
          <w:sz w:val="20"/>
        </w:rPr>
        <w:t>KPPs.</w:t>
      </w:r>
    </w:p>
    <w:p>
      <w:pPr>
        <w:pStyle w:val="ListParagraph"/>
        <w:numPr>
          <w:ilvl w:val="1"/>
          <w:numId w:val="4"/>
        </w:numPr>
        <w:tabs>
          <w:tab w:pos="1177" w:val="left" w:leader="none"/>
          <w:tab w:pos="1178" w:val="left" w:leader="none"/>
        </w:tabs>
        <w:spacing w:line="240" w:lineRule="auto" w:before="102" w:after="0"/>
        <w:ind w:left="1177" w:right="0" w:hanging="736"/>
        <w:jc w:val="left"/>
        <w:rPr>
          <w:sz w:val="20"/>
        </w:rPr>
      </w:pPr>
      <w:r>
        <w:rPr>
          <w:sz w:val="20"/>
        </w:rPr>
        <w:t>RMU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send</w:t>
      </w:r>
      <w:r>
        <w:rPr>
          <w:spacing w:val="-2"/>
          <w:sz w:val="20"/>
        </w:rPr>
        <w:t> </w:t>
      </w:r>
      <w:r>
        <w:rPr>
          <w:sz w:val="20"/>
        </w:rPr>
        <w:t>out</w:t>
      </w:r>
      <w:r>
        <w:rPr>
          <w:spacing w:val="-2"/>
          <w:sz w:val="20"/>
        </w:rPr>
        <w:t> </w:t>
      </w:r>
      <w:r>
        <w:rPr>
          <w:sz w:val="20"/>
        </w:rPr>
        <w:t>confirmation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research</w:t>
      </w:r>
      <w:r>
        <w:rPr>
          <w:spacing w:val="-2"/>
          <w:sz w:val="20"/>
        </w:rPr>
        <w:t> </w:t>
      </w:r>
      <w:r>
        <w:rPr>
          <w:sz w:val="20"/>
        </w:rPr>
        <w:t>completion</w:t>
      </w:r>
      <w:r>
        <w:rPr>
          <w:spacing w:val="-2"/>
          <w:sz w:val="20"/>
        </w:rPr>
        <w:t> </w:t>
      </w:r>
      <w:r>
        <w:rPr>
          <w:sz w:val="20"/>
        </w:rPr>
        <w:t>letter</w:t>
      </w:r>
      <w:r>
        <w:rPr>
          <w:spacing w:val="-2"/>
          <w:sz w:val="20"/>
        </w:rPr>
        <w:t> </w:t>
      </w:r>
      <w:r>
        <w:rPr>
          <w:sz w:val="20"/>
        </w:rPr>
        <w:t>after</w:t>
      </w:r>
      <w:r>
        <w:rPr>
          <w:spacing w:val="-3"/>
          <w:sz w:val="20"/>
        </w:rPr>
        <w:t> </w:t>
      </w:r>
      <w:r>
        <w:rPr>
          <w:sz w:val="20"/>
        </w:rPr>
        <w:t>receiving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final</w:t>
      </w:r>
      <w:r>
        <w:rPr>
          <w:spacing w:val="-1"/>
          <w:sz w:val="20"/>
        </w:rPr>
        <w:t> </w:t>
      </w:r>
      <w:r>
        <w:rPr>
          <w:sz w:val="20"/>
        </w:rPr>
        <w:t>report.</w:t>
      </w:r>
    </w:p>
    <w:p>
      <w:pPr>
        <w:pStyle w:val="ListParagraph"/>
        <w:numPr>
          <w:ilvl w:val="1"/>
          <w:numId w:val="4"/>
        </w:numPr>
        <w:tabs>
          <w:tab w:pos="1177" w:val="left" w:leader="none"/>
          <w:tab w:pos="1178" w:val="left" w:leader="none"/>
        </w:tabs>
        <w:spacing w:line="240" w:lineRule="auto" w:before="85" w:after="0"/>
        <w:ind w:left="1177" w:right="0" w:hanging="736"/>
        <w:jc w:val="left"/>
        <w:rPr>
          <w:sz w:val="20"/>
        </w:rPr>
      </w:pPr>
      <w:r>
        <w:rPr>
          <w:sz w:val="20"/>
        </w:rPr>
        <w:t>Progress</w:t>
      </w:r>
      <w:r>
        <w:rPr>
          <w:spacing w:val="-4"/>
          <w:sz w:val="20"/>
        </w:rPr>
        <w:t> </w:t>
      </w:r>
      <w:r>
        <w:rPr>
          <w:sz w:val="20"/>
        </w:rPr>
        <w:t>report</w:t>
      </w:r>
      <w:r>
        <w:rPr>
          <w:spacing w:val="-2"/>
          <w:sz w:val="20"/>
        </w:rPr>
        <w:t> </w:t>
      </w:r>
      <w:r>
        <w:rPr>
          <w:sz w:val="20"/>
        </w:rPr>
        <w:t>must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sent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RMU</w:t>
      </w:r>
      <w:r>
        <w:rPr>
          <w:spacing w:val="-2"/>
          <w:sz w:val="20"/>
        </w:rPr>
        <w:t> </w:t>
      </w:r>
      <w:r>
        <w:rPr>
          <w:sz w:val="20"/>
        </w:rPr>
        <w:t>every</w:t>
      </w:r>
      <w:r>
        <w:rPr>
          <w:spacing w:val="-2"/>
          <w:sz w:val="20"/>
        </w:rPr>
        <w:t> </w:t>
      </w:r>
      <w:r>
        <w:rPr>
          <w:sz w:val="20"/>
        </w:rPr>
        <w:t>six</w:t>
      </w:r>
      <w:r>
        <w:rPr>
          <w:spacing w:val="-2"/>
          <w:sz w:val="20"/>
        </w:rPr>
        <w:t> </w:t>
      </w:r>
      <w:r>
        <w:rPr>
          <w:sz w:val="20"/>
        </w:rPr>
        <w:t>(6)</w:t>
      </w:r>
      <w:r>
        <w:rPr>
          <w:spacing w:val="-1"/>
          <w:sz w:val="20"/>
        </w:rPr>
        <w:t> </w:t>
      </w:r>
      <w:r>
        <w:rPr>
          <w:sz w:val="20"/>
        </w:rPr>
        <w:t>months.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1"/>
          <w:numId w:val="5"/>
        </w:numPr>
        <w:tabs>
          <w:tab w:pos="1177" w:val="left" w:leader="none"/>
          <w:tab w:pos="1178" w:val="left" w:leader="none"/>
        </w:tabs>
        <w:spacing w:line="240" w:lineRule="auto" w:before="0" w:after="0"/>
        <w:ind w:left="1177" w:right="0" w:hanging="736"/>
        <w:jc w:val="left"/>
      </w:pPr>
      <w:r>
        <w:rPr/>
        <w:t>FUNDING</w:t>
      </w:r>
      <w:r>
        <w:rPr>
          <w:spacing w:val="-1"/>
        </w:rPr>
        <w:t> </w:t>
      </w:r>
      <w:r>
        <w:rPr/>
        <w:t>SCOPE</w:t>
      </w:r>
    </w:p>
    <w:p>
      <w:pPr>
        <w:pStyle w:val="ListParagraph"/>
        <w:numPr>
          <w:ilvl w:val="1"/>
          <w:numId w:val="5"/>
        </w:numPr>
        <w:tabs>
          <w:tab w:pos="1177" w:val="left" w:leader="none"/>
          <w:tab w:pos="1178" w:val="left" w:leader="none"/>
        </w:tabs>
        <w:spacing w:line="240" w:lineRule="auto" w:before="133" w:after="0"/>
        <w:ind w:left="1177" w:right="0" w:hanging="736"/>
        <w:jc w:val="both"/>
        <w:rPr>
          <w:b/>
          <w:sz w:val="20"/>
        </w:rPr>
      </w:pPr>
      <w:r>
        <w:rPr>
          <w:b/>
          <w:sz w:val="20"/>
        </w:rPr>
        <w:t>Travel,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Lodging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Transportation</w:t>
      </w:r>
    </w:p>
    <w:p>
      <w:pPr>
        <w:pStyle w:val="ListParagraph"/>
        <w:numPr>
          <w:ilvl w:val="2"/>
          <w:numId w:val="5"/>
        </w:numPr>
        <w:tabs>
          <w:tab w:pos="1524" w:val="left" w:leader="none"/>
        </w:tabs>
        <w:spacing w:line="295" w:lineRule="auto" w:before="133" w:after="0"/>
        <w:ind w:left="1061" w:right="240" w:firstLine="0"/>
        <w:jc w:val="both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fund</w:t>
      </w:r>
      <w:r>
        <w:rPr>
          <w:spacing w:val="-2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travel,</w:t>
      </w:r>
      <w:r>
        <w:rPr>
          <w:spacing w:val="-3"/>
          <w:sz w:val="20"/>
        </w:rPr>
        <w:t> </w:t>
      </w:r>
      <w:r>
        <w:rPr>
          <w:sz w:val="20"/>
        </w:rPr>
        <w:t>lodging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transportation.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includes</w:t>
      </w:r>
      <w:r>
        <w:rPr>
          <w:spacing w:val="-4"/>
          <w:sz w:val="20"/>
        </w:rPr>
        <w:t> </w:t>
      </w:r>
      <w:r>
        <w:rPr>
          <w:sz w:val="20"/>
        </w:rPr>
        <w:t>travel,</w:t>
      </w:r>
      <w:r>
        <w:rPr>
          <w:spacing w:val="-2"/>
          <w:sz w:val="20"/>
        </w:rPr>
        <w:t> </w:t>
      </w:r>
      <w:r>
        <w:rPr>
          <w:sz w:val="20"/>
        </w:rPr>
        <w:t>lodging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3"/>
          <w:sz w:val="20"/>
        </w:rPr>
        <w:t> </w:t>
      </w:r>
      <w:r>
        <w:rPr>
          <w:sz w:val="20"/>
        </w:rPr>
        <w:t>transportation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researcher(s)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research</w:t>
      </w:r>
      <w:r>
        <w:rPr>
          <w:spacing w:val="-1"/>
          <w:sz w:val="20"/>
        </w:rPr>
        <w:t> </w:t>
      </w:r>
      <w:r>
        <w:rPr>
          <w:sz w:val="20"/>
        </w:rPr>
        <w:t>assistant(s)</w:t>
      </w:r>
      <w:r>
        <w:rPr>
          <w:spacing w:val="-2"/>
          <w:sz w:val="20"/>
        </w:rPr>
        <w:t> </w:t>
      </w:r>
      <w:r>
        <w:rPr>
          <w:sz w:val="20"/>
        </w:rPr>
        <w:t>(RA)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appropriate</w:t>
      </w:r>
      <w:r>
        <w:rPr>
          <w:spacing w:val="-2"/>
          <w:sz w:val="20"/>
        </w:rPr>
        <w:t> </w:t>
      </w:r>
      <w:r>
        <w:rPr>
          <w:sz w:val="20"/>
        </w:rPr>
        <w:t>field</w:t>
      </w:r>
      <w:r>
        <w:rPr>
          <w:spacing w:val="-1"/>
          <w:sz w:val="20"/>
        </w:rPr>
        <w:t> </w:t>
      </w:r>
      <w:r>
        <w:rPr>
          <w:sz w:val="20"/>
        </w:rPr>
        <w:t>works.</w:t>
      </w:r>
    </w:p>
    <w:p>
      <w:pPr>
        <w:pStyle w:val="ListParagraph"/>
        <w:numPr>
          <w:ilvl w:val="2"/>
          <w:numId w:val="5"/>
        </w:numPr>
        <w:tabs>
          <w:tab w:pos="1521" w:val="left" w:leader="none"/>
        </w:tabs>
        <w:spacing w:line="295" w:lineRule="auto" w:before="0" w:after="0"/>
        <w:ind w:left="1061" w:right="227" w:firstLine="0"/>
        <w:jc w:val="both"/>
        <w:rPr>
          <w:sz w:val="20"/>
        </w:rPr>
      </w:pPr>
      <w:r>
        <w:rPr>
          <w:sz w:val="20"/>
        </w:rPr>
        <w:t>For publications in conference/symposium, overseas travel is allowed ONLY ONCE within the</w:t>
      </w:r>
      <w:r>
        <w:rPr>
          <w:spacing w:val="-43"/>
          <w:sz w:val="20"/>
        </w:rPr>
        <w:t> </w:t>
      </w:r>
      <w:r>
        <w:rPr>
          <w:sz w:val="20"/>
        </w:rPr>
        <w:t>ASEAN countries.</w:t>
      </w:r>
      <w:r>
        <w:rPr>
          <w:spacing w:val="1"/>
          <w:sz w:val="20"/>
        </w:rPr>
        <w:t> </w:t>
      </w:r>
      <w:r>
        <w:rPr>
          <w:sz w:val="20"/>
        </w:rPr>
        <w:t>Expenses will be on a case by case basis subject to approval of the Rector.</w:t>
      </w:r>
      <w:r>
        <w:rPr>
          <w:spacing w:val="1"/>
          <w:sz w:val="20"/>
        </w:rPr>
        <w:t> </w:t>
      </w:r>
      <w:r>
        <w:rPr>
          <w:sz w:val="20"/>
        </w:rPr>
        <w:t>Only</w:t>
      </w:r>
      <w:r>
        <w:rPr>
          <w:spacing w:val="-43"/>
          <w:sz w:val="20"/>
        </w:rPr>
        <w:t> </w:t>
      </w:r>
      <w:r>
        <w:rPr>
          <w:sz w:val="20"/>
        </w:rPr>
        <w:t>the principal investigator (PI) is eligible for this purpose and only for conference/symposium paper</w:t>
      </w:r>
      <w:r>
        <w:rPr>
          <w:spacing w:val="-44"/>
          <w:sz w:val="20"/>
        </w:rPr>
        <w:t> </w:t>
      </w:r>
      <w:r>
        <w:rPr>
          <w:sz w:val="20"/>
        </w:rPr>
        <w:t>presentation.</w:t>
      </w:r>
    </w:p>
    <w:p>
      <w:pPr>
        <w:pStyle w:val="ListParagraph"/>
        <w:numPr>
          <w:ilvl w:val="2"/>
          <w:numId w:val="5"/>
        </w:numPr>
        <w:tabs>
          <w:tab w:pos="1521" w:val="left" w:leader="none"/>
        </w:tabs>
        <w:spacing w:line="295" w:lineRule="auto" w:before="0" w:after="0"/>
        <w:ind w:left="1061" w:right="269" w:firstLine="0"/>
        <w:jc w:val="both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purposes,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team</w:t>
      </w:r>
      <w:r>
        <w:rPr>
          <w:spacing w:val="-3"/>
          <w:sz w:val="20"/>
        </w:rPr>
        <w:t> </w:t>
      </w:r>
      <w:r>
        <w:rPr>
          <w:sz w:val="20"/>
        </w:rPr>
        <w:t>members</w:t>
      </w:r>
      <w:r>
        <w:rPr>
          <w:spacing w:val="-4"/>
          <w:sz w:val="20"/>
        </w:rPr>
        <w:t> </w:t>
      </w:r>
      <w:r>
        <w:rPr>
          <w:sz w:val="20"/>
        </w:rPr>
        <w:t>and/or</w:t>
      </w:r>
      <w:r>
        <w:rPr>
          <w:spacing w:val="-3"/>
          <w:sz w:val="20"/>
        </w:rPr>
        <w:t> </w:t>
      </w:r>
      <w:r>
        <w:rPr>
          <w:sz w:val="20"/>
        </w:rPr>
        <w:t>those</w:t>
      </w:r>
      <w:r>
        <w:rPr>
          <w:spacing w:val="-1"/>
          <w:sz w:val="20"/>
        </w:rPr>
        <w:t> </w:t>
      </w:r>
      <w:r>
        <w:rPr>
          <w:sz w:val="20"/>
        </w:rPr>
        <w:t>approved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PI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eligible</w:t>
      </w:r>
      <w:r>
        <w:rPr>
          <w:spacing w:val="-3"/>
          <w:sz w:val="20"/>
        </w:rPr>
        <w:t> </w:t>
      </w:r>
      <w:r>
        <w:rPr>
          <w:sz w:val="20"/>
        </w:rPr>
        <w:t>but</w:t>
      </w:r>
      <w:r>
        <w:rPr>
          <w:spacing w:val="-43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local travel only.</w:t>
      </w:r>
    </w:p>
    <w:p>
      <w:pPr>
        <w:spacing w:after="0" w:line="295" w:lineRule="auto"/>
        <w:jc w:val="both"/>
        <w:rPr>
          <w:sz w:val="20"/>
        </w:rPr>
        <w:sectPr>
          <w:pgSz w:w="12240" w:h="15840"/>
          <w:pgMar w:top="1080" w:bottom="280" w:left="1720" w:right="1240"/>
        </w:sectPr>
      </w:pPr>
    </w:p>
    <w:p>
      <w:pPr>
        <w:pStyle w:val="ListParagraph"/>
        <w:numPr>
          <w:ilvl w:val="1"/>
          <w:numId w:val="5"/>
        </w:numPr>
        <w:tabs>
          <w:tab w:pos="1048" w:val="left" w:leader="none"/>
        </w:tabs>
        <w:spacing w:line="240" w:lineRule="auto" w:before="33" w:after="0"/>
        <w:ind w:left="1047" w:right="0" w:hanging="606"/>
        <w:jc w:val="both"/>
        <w:rPr>
          <w:sz w:val="18"/>
        </w:rPr>
      </w:pPr>
      <w:r>
        <w:rPr>
          <w:b/>
          <w:sz w:val="20"/>
        </w:rPr>
        <w:t>Vote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11000</w:t>
      </w:r>
      <w:r>
        <w:rPr>
          <w:b/>
          <w:spacing w:val="-1"/>
          <w:sz w:val="20"/>
        </w:rPr>
        <w:t> </w:t>
      </w:r>
      <w:r>
        <w:rPr>
          <w:sz w:val="18"/>
        </w:rPr>
        <w:t>(Salary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wages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research</w:t>
      </w:r>
      <w:r>
        <w:rPr>
          <w:spacing w:val="-2"/>
          <w:sz w:val="18"/>
        </w:rPr>
        <w:t> </w:t>
      </w:r>
      <w:r>
        <w:rPr>
          <w:sz w:val="18"/>
        </w:rPr>
        <w:t>assistant)</w:t>
      </w:r>
    </w:p>
    <w:p>
      <w:pPr>
        <w:pStyle w:val="BodyText"/>
        <w:spacing w:line="249" w:lineRule="auto" w:before="18"/>
        <w:ind w:left="1071" w:right="117" w:hanging="10"/>
        <w:jc w:val="both"/>
      </w:pPr>
      <w:r>
        <w:rPr/>
        <w:t>Payment of salary or wages can only be made to one (1) research assistant at a time. The maximum</w:t>
      </w:r>
      <w:r>
        <w:rPr>
          <w:spacing w:val="-43"/>
        </w:rPr>
        <w:t> </w:t>
      </w:r>
      <w:r>
        <w:rPr/>
        <w:t>allowable rate is either RM500.00 per month or the ‘Skim Khidmat Pelajar (SKP)’ rates based on</w:t>
      </w:r>
      <w:r>
        <w:rPr>
          <w:spacing w:val="1"/>
        </w:rPr>
        <w:t> </w:t>
      </w:r>
      <w:r>
        <w:rPr/>
        <w:t>formal</w:t>
      </w:r>
      <w:r>
        <w:rPr>
          <w:spacing w:val="-1"/>
        </w:rPr>
        <w:t> </w:t>
      </w:r>
      <w:r>
        <w:rPr/>
        <w:t>appointments</w:t>
      </w:r>
      <w:r>
        <w:rPr>
          <w:spacing w:val="1"/>
        </w:rPr>
        <w:t> </w:t>
      </w:r>
      <w:r>
        <w:rPr/>
        <w:t>by RMU.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5"/>
        </w:numPr>
        <w:tabs>
          <w:tab w:pos="1048" w:val="left" w:leader="none"/>
        </w:tabs>
        <w:spacing w:line="240" w:lineRule="auto" w:before="0" w:after="0"/>
        <w:ind w:left="1047" w:right="0" w:hanging="591"/>
        <w:jc w:val="both"/>
        <w:rPr>
          <w:sz w:val="18"/>
        </w:rPr>
      </w:pPr>
      <w:r>
        <w:rPr>
          <w:b/>
          <w:sz w:val="20"/>
        </w:rPr>
        <w:t>Vote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21000</w:t>
      </w:r>
      <w:r>
        <w:rPr>
          <w:b/>
          <w:spacing w:val="-2"/>
          <w:sz w:val="20"/>
        </w:rPr>
        <w:t> </w:t>
      </w:r>
      <w:r>
        <w:rPr>
          <w:sz w:val="18"/>
        </w:rPr>
        <w:t>(Travelling</w:t>
      </w:r>
      <w:r>
        <w:rPr>
          <w:spacing w:val="-2"/>
          <w:sz w:val="18"/>
        </w:rPr>
        <w:t> </w:t>
      </w:r>
      <w:r>
        <w:rPr>
          <w:sz w:val="18"/>
        </w:rPr>
        <w:t>expenses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subsistence)</w:t>
      </w:r>
    </w:p>
    <w:p>
      <w:pPr>
        <w:pStyle w:val="BodyText"/>
        <w:spacing w:before="20"/>
        <w:ind w:left="1028"/>
      </w:pPr>
      <w:r>
        <w:rPr/>
        <w:t>Expenses</w:t>
      </w:r>
      <w:r>
        <w:rPr>
          <w:spacing w:val="-4"/>
        </w:rPr>
        <w:t> </w:t>
      </w:r>
      <w:r>
        <w:rPr/>
        <w:t>include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travels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flight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research;</w:t>
      </w:r>
    </w:p>
    <w:p>
      <w:pPr>
        <w:pStyle w:val="ListParagraph"/>
        <w:numPr>
          <w:ilvl w:val="0"/>
          <w:numId w:val="6"/>
        </w:numPr>
        <w:tabs>
          <w:tab w:pos="1455" w:val="left" w:leader="none"/>
          <w:tab w:pos="1456" w:val="left" w:leader="none"/>
        </w:tabs>
        <w:spacing w:line="240" w:lineRule="auto" w:before="122" w:after="0"/>
        <w:ind w:left="1455" w:right="0" w:hanging="387"/>
        <w:jc w:val="left"/>
        <w:rPr>
          <w:sz w:val="20"/>
        </w:rPr>
      </w:pPr>
      <w:r>
        <w:rPr>
          <w:sz w:val="20"/>
        </w:rPr>
        <w:t>Travel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flight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limited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economy</w:t>
      </w:r>
      <w:r>
        <w:rPr>
          <w:spacing w:val="-1"/>
          <w:sz w:val="20"/>
        </w:rPr>
        <w:t> </w:t>
      </w:r>
      <w:r>
        <w:rPr>
          <w:sz w:val="20"/>
        </w:rPr>
        <w:t>class</w:t>
      </w:r>
      <w:r>
        <w:rPr>
          <w:spacing w:val="-4"/>
          <w:sz w:val="20"/>
        </w:rPr>
        <w:t> </w:t>
      </w:r>
      <w:r>
        <w:rPr>
          <w:sz w:val="20"/>
        </w:rPr>
        <w:t>using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shortest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most</w:t>
      </w:r>
      <w:r>
        <w:rPr>
          <w:spacing w:val="-2"/>
          <w:sz w:val="20"/>
        </w:rPr>
        <w:t> </w:t>
      </w:r>
      <w:r>
        <w:rPr>
          <w:sz w:val="20"/>
        </w:rPr>
        <w:t>direct</w:t>
      </w:r>
      <w:r>
        <w:rPr>
          <w:spacing w:val="-1"/>
          <w:sz w:val="20"/>
        </w:rPr>
        <w:t> </w:t>
      </w:r>
      <w:r>
        <w:rPr>
          <w:sz w:val="20"/>
        </w:rPr>
        <w:t>route.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5"/>
        </w:numPr>
        <w:tabs>
          <w:tab w:pos="1038" w:val="left" w:leader="none"/>
        </w:tabs>
        <w:spacing w:line="240" w:lineRule="auto" w:before="0" w:after="0"/>
        <w:ind w:left="1038" w:right="0" w:hanging="596"/>
        <w:jc w:val="both"/>
        <w:rPr>
          <w:sz w:val="18"/>
        </w:rPr>
      </w:pPr>
      <w:r>
        <w:rPr>
          <w:b/>
          <w:sz w:val="20"/>
        </w:rPr>
        <w:t>Vote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24000</w:t>
      </w:r>
      <w:r>
        <w:rPr>
          <w:b/>
          <w:spacing w:val="-2"/>
          <w:sz w:val="20"/>
        </w:rPr>
        <w:t> </w:t>
      </w:r>
      <w:r>
        <w:rPr>
          <w:sz w:val="18"/>
        </w:rPr>
        <w:t>(Rental)</w:t>
      </w:r>
    </w:p>
    <w:p>
      <w:pPr>
        <w:pStyle w:val="BodyText"/>
        <w:spacing w:line="247" w:lineRule="auto" w:before="82"/>
        <w:ind w:left="1040" w:right="116" w:hanging="12"/>
        <w:jc w:val="both"/>
      </w:pPr>
      <w:r>
        <w:rPr/>
        <w:t>Rentals are allowed for building, equipment, transportation and other goods directly related to</w:t>
      </w:r>
      <w:r>
        <w:rPr>
          <w:spacing w:val="1"/>
        </w:rPr>
        <w:t> </w:t>
      </w:r>
      <w:r>
        <w:rPr/>
        <w:t>research.</w:t>
      </w:r>
      <w:r>
        <w:rPr>
          <w:spacing w:val="43"/>
        </w:rPr>
        <w:t> </w:t>
      </w:r>
      <w:r>
        <w:rPr/>
        <w:t>Rental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transportation 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licensed</w:t>
      </w:r>
      <w:r>
        <w:rPr>
          <w:spacing w:val="-1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companies.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013" w:val="left" w:leader="none"/>
          <w:tab w:pos="1014" w:val="left" w:leader="none"/>
        </w:tabs>
        <w:spacing w:line="240" w:lineRule="auto" w:before="173" w:after="0"/>
        <w:ind w:left="1014" w:right="0" w:hanging="572"/>
        <w:jc w:val="left"/>
        <w:rPr>
          <w:sz w:val="18"/>
        </w:rPr>
      </w:pPr>
      <w:r>
        <w:rPr>
          <w:b/>
          <w:sz w:val="20"/>
        </w:rPr>
        <w:t>Vote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27000</w:t>
      </w:r>
      <w:r>
        <w:rPr>
          <w:b/>
          <w:spacing w:val="-3"/>
          <w:sz w:val="20"/>
        </w:rPr>
        <w:t> </w:t>
      </w:r>
      <w:r>
        <w:rPr>
          <w:sz w:val="20"/>
        </w:rPr>
        <w:t>(</w:t>
      </w:r>
      <w:r>
        <w:rPr>
          <w:sz w:val="18"/>
        </w:rPr>
        <w:t>Research</w:t>
      </w:r>
      <w:r>
        <w:rPr>
          <w:spacing w:val="-3"/>
          <w:sz w:val="18"/>
        </w:rPr>
        <w:t> </w:t>
      </w:r>
      <w:r>
        <w:rPr>
          <w:sz w:val="18"/>
        </w:rPr>
        <w:t>Materials</w:t>
      </w:r>
      <w:r>
        <w:rPr>
          <w:spacing w:val="-2"/>
          <w:sz w:val="18"/>
        </w:rPr>
        <w:t> </w:t>
      </w:r>
      <w:r>
        <w:rPr>
          <w:sz w:val="18"/>
        </w:rPr>
        <w:t>&amp;</w:t>
      </w:r>
      <w:r>
        <w:rPr>
          <w:spacing w:val="-3"/>
          <w:sz w:val="18"/>
        </w:rPr>
        <w:t> </w:t>
      </w:r>
      <w:r>
        <w:rPr>
          <w:sz w:val="18"/>
        </w:rPr>
        <w:t>Supplies</w:t>
      </w:r>
      <w:r>
        <w:rPr>
          <w:spacing w:val="-3"/>
          <w:sz w:val="18"/>
        </w:rPr>
        <w:t> </w:t>
      </w:r>
      <w:r>
        <w:rPr>
          <w:sz w:val="18"/>
        </w:rPr>
        <w:t>(animals,</w:t>
      </w:r>
      <w:r>
        <w:rPr>
          <w:spacing w:val="2"/>
          <w:sz w:val="18"/>
        </w:rPr>
        <w:t> </w:t>
      </w:r>
      <w:r>
        <w:rPr>
          <w:sz w:val="18"/>
        </w:rPr>
        <w:t>plant</w:t>
      </w:r>
      <w:r>
        <w:rPr>
          <w:spacing w:val="-1"/>
          <w:sz w:val="18"/>
        </w:rPr>
        <w:t> </w:t>
      </w:r>
      <w:r>
        <w:rPr>
          <w:sz w:val="18"/>
        </w:rPr>
        <w:t>seeds,</w:t>
      </w:r>
      <w:r>
        <w:rPr>
          <w:spacing w:val="-1"/>
          <w:sz w:val="18"/>
        </w:rPr>
        <w:t> </w:t>
      </w:r>
      <w:r>
        <w:rPr>
          <w:sz w:val="18"/>
        </w:rPr>
        <w:t>disposables,</w:t>
      </w:r>
      <w:r>
        <w:rPr>
          <w:spacing w:val="-2"/>
          <w:sz w:val="18"/>
        </w:rPr>
        <w:t> </w:t>
      </w:r>
      <w:r>
        <w:rPr>
          <w:sz w:val="18"/>
        </w:rPr>
        <w:t>etc))</w:t>
      </w:r>
    </w:p>
    <w:p>
      <w:pPr>
        <w:pStyle w:val="BodyText"/>
        <w:spacing w:before="85"/>
        <w:ind w:left="1013"/>
      </w:pPr>
      <w:r>
        <w:rPr/>
        <w:t>Only</w:t>
      </w:r>
      <w:r>
        <w:rPr>
          <w:spacing w:val="-2"/>
        </w:rPr>
        <w:t> </w:t>
      </w:r>
      <w:r>
        <w:rPr/>
        <w:t>purchases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allowed.</w:t>
      </w: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1057" w:val="left" w:leader="none"/>
          <w:tab w:pos="1058" w:val="left" w:leader="none"/>
        </w:tabs>
        <w:spacing w:line="240" w:lineRule="auto" w:before="0" w:after="0"/>
        <w:ind w:left="1057" w:right="0" w:hanging="616"/>
        <w:jc w:val="left"/>
        <w:rPr>
          <w:b/>
          <w:sz w:val="20"/>
        </w:rPr>
      </w:pPr>
      <w:r>
        <w:rPr>
          <w:b/>
          <w:sz w:val="20"/>
        </w:rPr>
        <w:t>Vote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29000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</w:t>
      </w:r>
      <w:r>
        <w:rPr>
          <w:sz w:val="18"/>
        </w:rPr>
        <w:t>Professional</w:t>
      </w:r>
      <w:r>
        <w:rPr>
          <w:spacing w:val="-2"/>
          <w:sz w:val="18"/>
        </w:rPr>
        <w:t> </w:t>
      </w:r>
      <w:r>
        <w:rPr>
          <w:sz w:val="18"/>
        </w:rPr>
        <w:t>services,</w:t>
      </w:r>
      <w:r>
        <w:rPr>
          <w:spacing w:val="-2"/>
          <w:sz w:val="18"/>
        </w:rPr>
        <w:t> </w:t>
      </w:r>
      <w:r>
        <w:rPr>
          <w:sz w:val="18"/>
        </w:rPr>
        <w:t>hospitality,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other</w:t>
      </w:r>
      <w:r>
        <w:rPr>
          <w:spacing w:val="-2"/>
          <w:sz w:val="18"/>
        </w:rPr>
        <w:t> </w:t>
      </w:r>
      <w:r>
        <w:rPr>
          <w:sz w:val="18"/>
        </w:rPr>
        <w:t>services</w:t>
      </w:r>
      <w:r>
        <w:rPr>
          <w:spacing w:val="-2"/>
          <w:sz w:val="18"/>
        </w:rPr>
        <w:t> </w:t>
      </w:r>
      <w:r>
        <w:rPr>
          <w:sz w:val="18"/>
        </w:rPr>
        <w:t>including</w:t>
      </w:r>
      <w:r>
        <w:rPr>
          <w:spacing w:val="-2"/>
          <w:sz w:val="18"/>
        </w:rPr>
        <w:t> </w:t>
      </w:r>
      <w:r>
        <w:rPr>
          <w:sz w:val="18"/>
        </w:rPr>
        <w:t>printing</w:t>
      </w:r>
      <w:r>
        <w:rPr>
          <w:b/>
          <w:sz w:val="20"/>
        </w:rPr>
        <w:t>)</w:t>
      </w:r>
    </w:p>
    <w:p>
      <w:pPr>
        <w:pStyle w:val="ListParagraph"/>
        <w:numPr>
          <w:ilvl w:val="2"/>
          <w:numId w:val="5"/>
        </w:numPr>
        <w:tabs>
          <w:tab w:pos="1521" w:val="left" w:leader="none"/>
        </w:tabs>
        <w:spacing w:line="295" w:lineRule="auto" w:before="135" w:after="0"/>
        <w:ind w:left="1061" w:right="300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services</w:t>
      </w:r>
      <w:r>
        <w:rPr>
          <w:spacing w:val="-5"/>
          <w:sz w:val="20"/>
        </w:rPr>
        <w:t> </w:t>
      </w:r>
      <w:r>
        <w:rPr>
          <w:sz w:val="20"/>
        </w:rPr>
        <w:t>including</w:t>
      </w:r>
      <w:r>
        <w:rPr>
          <w:spacing w:val="-4"/>
          <w:sz w:val="20"/>
        </w:rPr>
        <w:t> </w:t>
      </w:r>
      <w:r>
        <w:rPr>
          <w:sz w:val="20"/>
        </w:rPr>
        <w:t>printing,</w:t>
      </w:r>
      <w:r>
        <w:rPr>
          <w:spacing w:val="-3"/>
          <w:sz w:val="20"/>
        </w:rPr>
        <w:t> </w:t>
      </w:r>
      <w:r>
        <w:rPr>
          <w:sz w:val="20"/>
        </w:rPr>
        <w:t>binding,</w:t>
      </w:r>
      <w:r>
        <w:rPr>
          <w:spacing w:val="-6"/>
          <w:sz w:val="20"/>
        </w:rPr>
        <w:t> </w:t>
      </w:r>
      <w:r>
        <w:rPr>
          <w:sz w:val="20"/>
        </w:rPr>
        <w:t>hospitality,</w:t>
      </w:r>
      <w:r>
        <w:rPr>
          <w:spacing w:val="-3"/>
          <w:sz w:val="20"/>
        </w:rPr>
        <w:t> </w:t>
      </w:r>
      <w:r>
        <w:rPr>
          <w:sz w:val="20"/>
        </w:rPr>
        <w:t>honorarium,</w:t>
      </w:r>
      <w:r>
        <w:rPr>
          <w:spacing w:val="-3"/>
          <w:sz w:val="20"/>
        </w:rPr>
        <w:t> </w:t>
      </w:r>
      <w:r>
        <w:rPr>
          <w:sz w:val="20"/>
        </w:rPr>
        <w:t>professional</w:t>
      </w:r>
      <w:r>
        <w:rPr>
          <w:spacing w:val="-3"/>
          <w:sz w:val="20"/>
        </w:rPr>
        <w:t> </w:t>
      </w:r>
      <w:r>
        <w:rPr>
          <w:sz w:val="20"/>
        </w:rPr>
        <w:t>services,</w:t>
      </w:r>
      <w:r>
        <w:rPr>
          <w:spacing w:val="-42"/>
          <w:sz w:val="20"/>
        </w:rPr>
        <w:t> </w:t>
      </w:r>
      <w:r>
        <w:rPr>
          <w:sz w:val="20"/>
        </w:rPr>
        <w:t>consultation,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processing, computer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services</w:t>
      </w:r>
      <w:r>
        <w:rPr>
          <w:spacing w:val="-4"/>
          <w:sz w:val="20"/>
        </w:rPr>
        <w:t> </w:t>
      </w:r>
      <w:r>
        <w:rPr>
          <w:sz w:val="20"/>
        </w:rPr>
        <w:t>related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research</w:t>
      </w:r>
      <w:r>
        <w:rPr>
          <w:spacing w:val="-3"/>
          <w:sz w:val="20"/>
        </w:rPr>
        <w:t> </w:t>
      </w:r>
      <w:r>
        <w:rPr>
          <w:sz w:val="20"/>
        </w:rPr>
        <w:t>project.</w:t>
      </w:r>
    </w:p>
    <w:p>
      <w:pPr>
        <w:pStyle w:val="ListParagraph"/>
        <w:numPr>
          <w:ilvl w:val="2"/>
          <w:numId w:val="5"/>
        </w:numPr>
        <w:tabs>
          <w:tab w:pos="1519" w:val="left" w:leader="none"/>
        </w:tabs>
        <w:spacing w:line="244" w:lineRule="exact" w:before="0" w:after="0"/>
        <w:ind w:left="1518" w:right="0" w:hanging="458"/>
        <w:jc w:val="left"/>
        <w:rPr>
          <w:sz w:val="20"/>
        </w:rPr>
      </w:pPr>
      <w:r>
        <w:rPr>
          <w:sz w:val="20"/>
        </w:rPr>
        <w:t>UiTM’s</w:t>
      </w:r>
      <w:r>
        <w:rPr>
          <w:spacing w:val="-6"/>
          <w:sz w:val="20"/>
        </w:rPr>
        <w:t> </w:t>
      </w:r>
      <w:r>
        <w:rPr>
          <w:sz w:val="20"/>
        </w:rPr>
        <w:t>employee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5"/>
          <w:sz w:val="20"/>
        </w:rPr>
        <w:t> </w:t>
      </w:r>
      <w:r>
        <w:rPr>
          <w:sz w:val="20"/>
        </w:rPr>
        <w:t>eligible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payment</w:t>
      </w:r>
      <w:r>
        <w:rPr>
          <w:spacing w:val="-4"/>
          <w:sz w:val="20"/>
        </w:rPr>
        <w:t> </w:t>
      </w:r>
      <w:r>
        <w:rPr>
          <w:sz w:val="20"/>
        </w:rPr>
        <w:t>under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scheme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exception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overtime</w:t>
      </w:r>
    </w:p>
    <w:p>
      <w:pPr>
        <w:pStyle w:val="BodyText"/>
        <w:spacing w:before="53"/>
        <w:ind w:left="1061"/>
      </w:pPr>
      <w:r>
        <w:rPr/>
        <w:t>payments.</w:t>
      </w:r>
    </w:p>
    <w:p>
      <w:pPr>
        <w:pStyle w:val="ListParagraph"/>
        <w:numPr>
          <w:ilvl w:val="2"/>
          <w:numId w:val="5"/>
        </w:numPr>
        <w:tabs>
          <w:tab w:pos="1524" w:val="left" w:leader="none"/>
        </w:tabs>
        <w:spacing w:line="295" w:lineRule="auto" w:before="57" w:after="0"/>
        <w:ind w:left="1061" w:right="438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maximum</w:t>
      </w:r>
      <w:r>
        <w:rPr>
          <w:spacing w:val="-3"/>
          <w:sz w:val="20"/>
        </w:rPr>
        <w:t> </w:t>
      </w:r>
      <w:r>
        <w:rPr>
          <w:sz w:val="20"/>
        </w:rPr>
        <w:t>allowable</w:t>
      </w:r>
      <w:r>
        <w:rPr>
          <w:spacing w:val="-1"/>
          <w:sz w:val="20"/>
        </w:rPr>
        <w:t> </w:t>
      </w:r>
      <w:r>
        <w:rPr>
          <w:sz w:val="20"/>
        </w:rPr>
        <w:t>rate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miscellaneous</w:t>
      </w:r>
      <w:r>
        <w:rPr>
          <w:spacing w:val="-4"/>
          <w:sz w:val="20"/>
        </w:rPr>
        <w:t> </w:t>
      </w:r>
      <w:r>
        <w:rPr>
          <w:sz w:val="20"/>
        </w:rPr>
        <w:t>wage/services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RM500.00</w:t>
      </w:r>
      <w:r>
        <w:rPr>
          <w:spacing w:val="-3"/>
          <w:sz w:val="20"/>
        </w:rPr>
        <w:t> </w:t>
      </w:r>
      <w:r>
        <w:rPr>
          <w:sz w:val="20"/>
        </w:rPr>
        <w:t>per month</w:t>
      </w:r>
      <w:r>
        <w:rPr>
          <w:spacing w:val="-1"/>
          <w:sz w:val="20"/>
        </w:rPr>
        <w:t> </w:t>
      </w:r>
      <w:r>
        <w:rPr>
          <w:sz w:val="20"/>
        </w:rPr>
        <w:t>per</w:t>
      </w:r>
      <w:r>
        <w:rPr>
          <w:spacing w:val="-42"/>
          <w:sz w:val="20"/>
        </w:rPr>
        <w:t> </w:t>
      </w:r>
      <w:r>
        <w:rPr>
          <w:sz w:val="20"/>
        </w:rPr>
        <w:t>person.</w:t>
      </w:r>
    </w:p>
    <w:p>
      <w:pPr>
        <w:pStyle w:val="ListParagraph"/>
        <w:numPr>
          <w:ilvl w:val="2"/>
          <w:numId w:val="5"/>
        </w:numPr>
        <w:tabs>
          <w:tab w:pos="1524" w:val="left" w:leader="none"/>
        </w:tabs>
        <w:spacing w:line="292" w:lineRule="auto" w:before="0" w:after="0"/>
        <w:ind w:left="1061" w:right="105" w:firstLine="0"/>
        <w:jc w:val="left"/>
        <w:rPr>
          <w:sz w:val="20"/>
        </w:rPr>
      </w:pPr>
      <w:r>
        <w:rPr>
          <w:sz w:val="20"/>
        </w:rPr>
        <w:t>The grant shall not be used for staff development and/or student development purposes of</w:t>
      </w:r>
      <w:r>
        <w:rPr>
          <w:spacing w:val="1"/>
          <w:sz w:val="20"/>
        </w:rPr>
        <w:t> </w:t>
      </w:r>
      <w:r>
        <w:rPr>
          <w:sz w:val="20"/>
        </w:rPr>
        <w:t>attending</w:t>
      </w:r>
      <w:r>
        <w:rPr>
          <w:spacing w:val="-6"/>
          <w:sz w:val="20"/>
        </w:rPr>
        <w:t> </w:t>
      </w:r>
      <w:r>
        <w:rPr>
          <w:sz w:val="20"/>
        </w:rPr>
        <w:t>courses</w:t>
      </w:r>
      <w:r>
        <w:rPr>
          <w:spacing w:val="-6"/>
          <w:sz w:val="20"/>
        </w:rPr>
        <w:t> </w:t>
      </w:r>
      <w:r>
        <w:rPr>
          <w:sz w:val="20"/>
        </w:rPr>
        <w:t>unless</w:t>
      </w:r>
      <w:r>
        <w:rPr>
          <w:spacing w:val="-5"/>
          <w:sz w:val="20"/>
        </w:rPr>
        <w:t> </w:t>
      </w:r>
      <w:r>
        <w:rPr>
          <w:sz w:val="20"/>
        </w:rPr>
        <w:t>prior</w:t>
      </w:r>
      <w:r>
        <w:rPr>
          <w:spacing w:val="-3"/>
          <w:sz w:val="20"/>
        </w:rPr>
        <w:t> </w:t>
      </w:r>
      <w:r>
        <w:rPr>
          <w:sz w:val="20"/>
        </w:rPr>
        <w:t>approval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obtained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RMU.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such</w:t>
      </w:r>
      <w:r>
        <w:rPr>
          <w:spacing w:val="-4"/>
          <w:sz w:val="20"/>
        </w:rPr>
        <w:t> </w:t>
      </w:r>
      <w:r>
        <w:rPr>
          <w:sz w:val="20"/>
        </w:rPr>
        <w:t>situations,</w:t>
      </w:r>
      <w:r>
        <w:rPr>
          <w:spacing w:val="-5"/>
          <w:sz w:val="20"/>
        </w:rPr>
        <w:t> </w:t>
      </w:r>
      <w:r>
        <w:rPr>
          <w:sz w:val="20"/>
        </w:rPr>
        <w:t>considerations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42"/>
          <w:sz w:val="20"/>
        </w:rPr>
        <w:t> </w:t>
      </w:r>
      <w:r>
        <w:rPr>
          <w:sz w:val="20"/>
        </w:rPr>
        <w:t>given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those</w:t>
      </w:r>
      <w:r>
        <w:rPr>
          <w:spacing w:val="-2"/>
          <w:sz w:val="20"/>
        </w:rPr>
        <w:t> </w:t>
      </w:r>
      <w:r>
        <w:rPr>
          <w:sz w:val="20"/>
        </w:rPr>
        <w:t>who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1"/>
          <w:sz w:val="20"/>
        </w:rPr>
        <w:t> </w:t>
      </w:r>
      <w:r>
        <w:rPr>
          <w:sz w:val="20"/>
        </w:rPr>
        <w:t>produced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minimum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one</w:t>
      </w:r>
      <w:r>
        <w:rPr>
          <w:spacing w:val="-2"/>
          <w:sz w:val="20"/>
        </w:rPr>
        <w:t> </w:t>
      </w:r>
      <w:r>
        <w:rPr>
          <w:sz w:val="20"/>
        </w:rPr>
        <w:t>paper</w:t>
      </w:r>
      <w:r>
        <w:rPr>
          <w:spacing w:val="1"/>
          <w:sz w:val="20"/>
        </w:rPr>
        <w:t> </w:t>
      </w:r>
      <w:r>
        <w:rPr>
          <w:sz w:val="20"/>
        </w:rPr>
        <w:t>indexed</w:t>
      </w:r>
      <w:r>
        <w:rPr>
          <w:spacing w:val="-1"/>
          <w:sz w:val="20"/>
        </w:rPr>
        <w:t> </w:t>
      </w:r>
      <w:r>
        <w:rPr>
          <w:sz w:val="20"/>
        </w:rPr>
        <w:t>in SCOPUS/WOS</w:t>
      </w:r>
      <w:r>
        <w:rPr>
          <w:spacing w:val="2"/>
          <w:sz w:val="20"/>
        </w:rPr>
        <w:t> </w:t>
      </w:r>
      <w:r>
        <w:rPr>
          <w:sz w:val="20"/>
        </w:rPr>
        <w:t>/ERA.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</w:pPr>
      <w:r>
        <w:rPr/>
        <w:t>10.0</w:t>
      </w:r>
      <w:r>
        <w:rPr>
          <w:spacing w:val="3"/>
        </w:rPr>
        <w:t> </w:t>
      </w:r>
      <w:r>
        <w:rPr/>
        <w:t>PROJECT</w:t>
      </w:r>
      <w:r>
        <w:rPr>
          <w:spacing w:val="-3"/>
        </w:rPr>
        <w:t> </w:t>
      </w:r>
      <w:r>
        <w:rPr/>
        <w:t>PROGRESS</w:t>
      </w:r>
    </w:p>
    <w:p>
      <w:pPr>
        <w:pStyle w:val="BodyText"/>
        <w:spacing w:line="249" w:lineRule="auto" w:before="82"/>
        <w:ind w:left="466" w:right="112" w:hanging="10"/>
        <w:jc w:val="both"/>
      </w:pP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progress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1"/>
        </w:rPr>
        <w:t> </w:t>
      </w:r>
      <w:r>
        <w:rPr/>
        <w:t>satisfactory,</w:t>
      </w:r>
      <w:r>
        <w:rPr>
          <w:spacing w:val="-4"/>
        </w:rPr>
        <w:t> </w:t>
      </w:r>
      <w:r>
        <w:rPr/>
        <w:t>RMU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revoke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terminate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retract</w:t>
      </w:r>
      <w:r>
        <w:rPr>
          <w:spacing w:val="-43"/>
        </w:rPr>
        <w:t> </w:t>
      </w:r>
      <w:r>
        <w:rPr/>
        <w:t>the</w:t>
      </w:r>
      <w:r>
        <w:rPr>
          <w:spacing w:val="-2"/>
        </w:rPr>
        <w:t> </w:t>
      </w:r>
      <w:r>
        <w:rPr/>
        <w:t>allocated grant.</w:t>
      </w:r>
    </w:p>
    <w:p>
      <w:pPr>
        <w:pStyle w:val="BodyText"/>
        <w:spacing w:before="3"/>
        <w:rPr>
          <w:sz w:val="28"/>
        </w:rPr>
      </w:pPr>
    </w:p>
    <w:p>
      <w:pPr>
        <w:pStyle w:val="Heading1"/>
        <w:ind w:left="457"/>
      </w:pPr>
      <w:r>
        <w:rPr/>
        <w:t>11.0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ETHICS</w:t>
      </w:r>
    </w:p>
    <w:p>
      <w:pPr>
        <w:pStyle w:val="BodyText"/>
        <w:spacing w:before="130"/>
        <w:ind w:left="457" w:right="484"/>
      </w:pPr>
      <w:r>
        <w:rPr>
          <w:color w:val="1F2023"/>
        </w:rPr>
        <w:t>Successful applications need to apply for research ethics approval (relevant) within three months after</w:t>
      </w:r>
      <w:r>
        <w:rPr>
          <w:color w:val="1F2023"/>
          <w:spacing w:val="-44"/>
        </w:rPr>
        <w:t> </w:t>
      </w:r>
      <w:r>
        <w:rPr>
          <w:color w:val="1F2023"/>
        </w:rPr>
        <w:t>receipt</w:t>
      </w:r>
      <w:r>
        <w:rPr>
          <w:color w:val="1F2023"/>
          <w:spacing w:val="-1"/>
        </w:rPr>
        <w:t> </w:t>
      </w:r>
      <w:r>
        <w:rPr>
          <w:color w:val="1F2023"/>
        </w:rPr>
        <w:t>of</w:t>
      </w:r>
      <w:r>
        <w:rPr>
          <w:color w:val="1F2023"/>
          <w:spacing w:val="-2"/>
        </w:rPr>
        <w:t> </w:t>
      </w:r>
      <w:r>
        <w:rPr>
          <w:color w:val="1F2023"/>
        </w:rPr>
        <w:t>the</w:t>
      </w:r>
      <w:r>
        <w:rPr>
          <w:color w:val="1F2023"/>
          <w:spacing w:val="-1"/>
        </w:rPr>
        <w:t> </w:t>
      </w:r>
      <w:r>
        <w:rPr>
          <w:color w:val="1F2023"/>
        </w:rPr>
        <w:t>grant (before</w:t>
      </w:r>
      <w:r>
        <w:rPr>
          <w:color w:val="1F2023"/>
          <w:spacing w:val="-1"/>
        </w:rPr>
        <w:t> </w:t>
      </w:r>
      <w:r>
        <w:rPr>
          <w:color w:val="1F2023"/>
        </w:rPr>
        <w:t>data</w:t>
      </w:r>
      <w:r>
        <w:rPr>
          <w:color w:val="1F2023"/>
          <w:spacing w:val="-1"/>
        </w:rPr>
        <w:t> </w:t>
      </w:r>
      <w:r>
        <w:rPr>
          <w:color w:val="1F2023"/>
        </w:rPr>
        <w:t>collection is</w:t>
      </w:r>
      <w:r>
        <w:rPr>
          <w:color w:val="1F2023"/>
          <w:spacing w:val="-1"/>
        </w:rPr>
        <w:t> </w:t>
      </w:r>
      <w:r>
        <w:rPr>
          <w:color w:val="1F2023"/>
        </w:rPr>
        <w:t>carried out).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/>
        <w:t>12.0</w:t>
      </w:r>
      <w:r>
        <w:rPr>
          <w:spacing w:val="7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GRANT</w:t>
      </w:r>
    </w:p>
    <w:p>
      <w:pPr>
        <w:pStyle w:val="BodyText"/>
        <w:spacing w:line="249" w:lineRule="auto" w:before="82"/>
        <w:ind w:left="466" w:right="107" w:hanging="10"/>
        <w:jc w:val="both"/>
      </w:pPr>
      <w:r>
        <w:rPr/>
        <w:t>Researcher must submit research proposal to secure any national level grants (including ScienceFund,</w:t>
      </w:r>
      <w:r>
        <w:rPr>
          <w:spacing w:val="1"/>
        </w:rPr>
        <w:t> </w:t>
      </w:r>
      <w:r>
        <w:rPr/>
        <w:t>TechnoFund, FRGS, ERGS, PRGS, RAGS), industrial and private sector grants as well as international grants.</w:t>
      </w:r>
      <w:r>
        <w:rPr>
          <w:spacing w:val="1"/>
        </w:rPr>
        <w:t> </w:t>
      </w:r>
      <w:r>
        <w:rPr/>
        <w:t>Submission</w:t>
      </w:r>
      <w:r>
        <w:rPr>
          <w:spacing w:val="-6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done</w:t>
      </w:r>
      <w:r>
        <w:rPr>
          <w:spacing w:val="-5"/>
        </w:rPr>
        <w:t> </w:t>
      </w:r>
      <w:r>
        <w:rPr/>
        <w:t>within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period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six</w:t>
      </w:r>
      <w:r>
        <w:rPr>
          <w:spacing w:val="-5"/>
        </w:rPr>
        <w:t> </w:t>
      </w:r>
      <w:r>
        <w:rPr/>
        <w:t>(6)</w:t>
      </w:r>
      <w:r>
        <w:rPr>
          <w:spacing w:val="-6"/>
        </w:rPr>
        <w:t> </w:t>
      </w:r>
      <w:r>
        <w:rPr/>
        <w:t>months,</w:t>
      </w:r>
      <w:r>
        <w:rPr>
          <w:spacing w:val="-4"/>
        </w:rPr>
        <w:t> </w:t>
      </w:r>
      <w:r>
        <w:rPr/>
        <w:t>prior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after</w:t>
      </w:r>
      <w:r>
        <w:rPr>
          <w:spacing w:val="-7"/>
        </w:rPr>
        <w:t> </w:t>
      </w:r>
      <w:r>
        <w:rPr/>
        <w:t>submission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to</w:t>
      </w:r>
      <w:r>
        <w:rPr>
          <w:spacing w:val="-43"/>
        </w:rPr>
        <w:t> </w:t>
      </w:r>
      <w:r>
        <w:rPr/>
        <w:t>this</w:t>
      </w:r>
      <w:r>
        <w:rPr>
          <w:spacing w:val="-3"/>
        </w:rPr>
        <w:t> </w:t>
      </w:r>
      <w:r>
        <w:rPr/>
        <w:t>grant.</w:t>
      </w:r>
    </w:p>
    <w:sectPr>
      <w:pgSz w:w="12240" w:h="15840"/>
      <w:pgMar w:top="820" w:bottom="280" w:left="17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455" w:hanging="387"/>
      </w:pPr>
      <w:rPr>
        <w:rFonts w:hint="default" w:ascii="Segoe UI Symbol" w:hAnsi="Segoe UI Symbol" w:eastAsia="Segoe UI Symbol" w:cs="Segoe UI 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2" w:hanging="3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6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38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1177" w:hanging="73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77" w:hanging="735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2" w:hanging="462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0" w:hanging="4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0" w:hanging="4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4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0" w:hanging="4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0" w:hanging="4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46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8"/>
      <w:numFmt w:val="decimal"/>
      <w:lvlText w:val="%1"/>
      <w:lvlJc w:val="left"/>
      <w:pPr>
        <w:ind w:left="1191" w:hanging="74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91" w:hanging="749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7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4" w:hanging="7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7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7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7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4" w:hanging="74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1201" w:hanging="75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01" w:hanging="759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7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4" w:hanging="7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7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7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7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4" w:hanging="75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1143" w:hanging="7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43" w:hanging="701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8" w:hanging="7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2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8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2" w:hanging="70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1100" w:hanging="65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00" w:hanging="658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6" w:hanging="6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4" w:hanging="6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6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6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6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6" w:hanging="6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658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42"/>
      <w:outlineLvl w:val="1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7" w:hanging="72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UiTm</dc:creator>
  <dcterms:created xsi:type="dcterms:W3CDTF">2024-08-19T06:45:36Z</dcterms:created>
  <dcterms:modified xsi:type="dcterms:W3CDTF">2024-08-19T06:45:36Z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2024-08-19T00:00:00Z</vt:filetime>
  </property>
</Properties>
</file>